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AE952" w14:textId="77777777" w:rsidR="0066662F" w:rsidRPr="00742353" w:rsidRDefault="0066662F" w:rsidP="0066662F">
      <w:pPr>
        <w:pStyle w:val="Ttulo3"/>
        <w:rPr>
          <w:rFonts w:ascii="Verdana" w:hAnsi="Verdana"/>
          <w:b w:val="0"/>
          <w:color w:val="00B0F0"/>
          <w:sz w:val="28"/>
          <w:szCs w:val="28"/>
        </w:rPr>
      </w:pPr>
      <w:r w:rsidRPr="00742353">
        <w:rPr>
          <w:rFonts w:ascii="Verdana" w:hAnsi="Verdana"/>
          <w:b w:val="0"/>
          <w:color w:val="00B0F0"/>
          <w:sz w:val="28"/>
          <w:szCs w:val="28"/>
        </w:rPr>
        <w:t xml:space="preserve">NOTA DE PRENSA </w:t>
      </w:r>
    </w:p>
    <w:p w14:paraId="20D5D452" w14:textId="77777777" w:rsidR="002D25A0" w:rsidRPr="00F84B38" w:rsidRDefault="00F35F05" w:rsidP="00F84B38">
      <w:pPr>
        <w:pStyle w:val="Textosinformato"/>
        <w:jc w:val="center"/>
        <w:rPr>
          <w:rFonts w:ascii="Verdana" w:hAnsi="Verdana"/>
          <w:b/>
          <w:bCs/>
          <w:sz w:val="28"/>
          <w:szCs w:val="28"/>
          <w:lang w:val="es-ES"/>
        </w:rPr>
      </w:pPr>
      <w:r>
        <w:rPr>
          <w:rFonts w:ascii="Verdana" w:hAnsi="Verdana"/>
          <w:b/>
          <w:bCs/>
          <w:sz w:val="28"/>
          <w:szCs w:val="28"/>
          <w:lang w:val="es-ES"/>
        </w:rPr>
        <w:t xml:space="preserve">UNICEF </w:t>
      </w:r>
      <w:r w:rsidR="00B14F9E">
        <w:rPr>
          <w:rFonts w:ascii="Verdana" w:hAnsi="Verdana"/>
          <w:b/>
          <w:bCs/>
          <w:sz w:val="28"/>
          <w:szCs w:val="28"/>
          <w:lang w:val="es-ES"/>
        </w:rPr>
        <w:t>distingue</w:t>
      </w:r>
      <w:r>
        <w:rPr>
          <w:rFonts w:ascii="Verdana" w:hAnsi="Verdana"/>
          <w:b/>
          <w:bCs/>
          <w:sz w:val="28"/>
          <w:szCs w:val="28"/>
          <w:lang w:val="es-ES"/>
        </w:rPr>
        <w:t xml:space="preserve"> hoy a 80 </w:t>
      </w:r>
      <w:r w:rsidR="00F84B38">
        <w:rPr>
          <w:rFonts w:ascii="Verdana" w:hAnsi="Verdana"/>
          <w:b/>
          <w:bCs/>
          <w:sz w:val="28"/>
          <w:szCs w:val="28"/>
          <w:lang w:val="es-ES"/>
        </w:rPr>
        <w:t xml:space="preserve">municipios de toda España como </w:t>
      </w:r>
      <w:r>
        <w:rPr>
          <w:rFonts w:ascii="Verdana" w:hAnsi="Verdana"/>
          <w:b/>
          <w:bCs/>
          <w:sz w:val="28"/>
          <w:szCs w:val="28"/>
          <w:lang w:val="es-ES"/>
        </w:rPr>
        <w:t>Ciudades Amigas de la Infancia</w:t>
      </w:r>
      <w:r w:rsidR="00B14F9E">
        <w:rPr>
          <w:rFonts w:ascii="Verdana" w:hAnsi="Verdana"/>
          <w:b/>
          <w:bCs/>
          <w:sz w:val="28"/>
          <w:szCs w:val="28"/>
          <w:lang w:val="es-ES"/>
        </w:rPr>
        <w:t xml:space="preserve"> </w:t>
      </w:r>
    </w:p>
    <w:p w14:paraId="463F05FC" w14:textId="597FE9EE" w:rsidR="00B14F9E" w:rsidRDefault="000063D2" w:rsidP="00B14F9E">
      <w:pPr>
        <w:spacing w:before="100" w:beforeAutospacing="1" w:after="100" w:afterAutospacing="1"/>
        <w:jc w:val="center"/>
        <w:rPr>
          <w:rFonts w:ascii="Verdana" w:hAnsi="Verdana"/>
          <w:i/>
          <w:iCs/>
          <w:color w:val="000000"/>
        </w:rPr>
      </w:pPr>
      <w:r>
        <w:rPr>
          <w:rFonts w:ascii="Verdana" w:hAnsi="Verdana"/>
          <w:i/>
          <w:iCs/>
          <w:color w:val="000000"/>
        </w:rPr>
        <w:t xml:space="preserve">Además </w:t>
      </w:r>
      <w:r w:rsidR="0078185E">
        <w:rPr>
          <w:rFonts w:ascii="Verdana" w:hAnsi="Verdana"/>
          <w:i/>
          <w:iCs/>
          <w:color w:val="000000"/>
        </w:rPr>
        <w:t xml:space="preserve">44 municipios reciben </w:t>
      </w:r>
      <w:r w:rsidR="00F35F05">
        <w:rPr>
          <w:rFonts w:ascii="Verdana" w:hAnsi="Verdana"/>
          <w:i/>
          <w:iCs/>
          <w:color w:val="000000"/>
        </w:rPr>
        <w:t>el premio a las Buenas Prácticas, Derecho de Infancia y Política Municipa</w:t>
      </w:r>
      <w:r w:rsidR="00B14F9E">
        <w:rPr>
          <w:rFonts w:ascii="Verdana" w:hAnsi="Verdana"/>
          <w:i/>
          <w:iCs/>
          <w:color w:val="000000"/>
        </w:rPr>
        <w:t>l</w:t>
      </w:r>
      <w:r w:rsidR="00F35F05">
        <w:rPr>
          <w:rFonts w:ascii="Verdana" w:hAnsi="Verdana"/>
          <w:i/>
          <w:iCs/>
          <w:color w:val="000000"/>
        </w:rPr>
        <w:t>.</w:t>
      </w:r>
    </w:p>
    <w:p w14:paraId="6A4BCE60" w14:textId="0A9E260D" w:rsidR="001212C5" w:rsidRPr="00163DFD" w:rsidRDefault="001212C5" w:rsidP="00E55AE1">
      <w:pPr>
        <w:jc w:val="both"/>
      </w:pPr>
      <w:r>
        <w:rPr>
          <w:b/>
          <w:bCs/>
        </w:rPr>
        <w:t>Santander</w:t>
      </w:r>
      <w:r w:rsidR="00B14F9E">
        <w:rPr>
          <w:b/>
          <w:bCs/>
        </w:rPr>
        <w:t>, 15</w:t>
      </w:r>
      <w:r w:rsidR="0066662F" w:rsidRPr="0066662F">
        <w:rPr>
          <w:b/>
          <w:bCs/>
        </w:rPr>
        <w:t xml:space="preserve"> de </w:t>
      </w:r>
      <w:r w:rsidR="00B14F9E">
        <w:rPr>
          <w:b/>
          <w:bCs/>
        </w:rPr>
        <w:t>noviem</w:t>
      </w:r>
      <w:r w:rsidR="0066662F" w:rsidRPr="0066662F">
        <w:rPr>
          <w:b/>
          <w:bCs/>
        </w:rPr>
        <w:t>bre de 2016</w:t>
      </w:r>
      <w:r w:rsidR="0066662F">
        <w:rPr>
          <w:bCs/>
        </w:rPr>
        <w:t xml:space="preserve">. </w:t>
      </w:r>
      <w:r w:rsidR="00F84B38" w:rsidRPr="00163DFD">
        <w:rPr>
          <w:bCs/>
        </w:rPr>
        <w:t xml:space="preserve">UNICEF Comité Español y los demás </w:t>
      </w:r>
      <w:r w:rsidR="00061177">
        <w:rPr>
          <w:bCs/>
        </w:rPr>
        <w:t>aliados</w:t>
      </w:r>
      <w:r w:rsidR="00F84B38" w:rsidRPr="00163DFD">
        <w:rPr>
          <w:bCs/>
        </w:rPr>
        <w:t xml:space="preserve"> del programa de Ciudades Amigas de la Infancia (CAI), </w:t>
      </w:r>
      <w:r w:rsidR="00F84B38" w:rsidRPr="00163DFD">
        <w:t xml:space="preserve">el Ministerio de Sanidad, Servicios Sociales e Igualdad, la Federación Española de Municipios y Provincias (FEMP) y el Instituto Universitario de Necesidades y Derechos de la Infancia y la Adolescencia (IUNDIA), han </w:t>
      </w:r>
      <w:r w:rsidR="003C459C" w:rsidRPr="00163DFD">
        <w:t xml:space="preserve"> </w:t>
      </w:r>
      <w:r w:rsidR="003C459C">
        <w:t>entregado</w:t>
      </w:r>
      <w:r w:rsidR="003C459C" w:rsidRPr="00163DFD">
        <w:t xml:space="preserve"> </w:t>
      </w:r>
      <w:r w:rsidR="00D868D1">
        <w:t xml:space="preserve">esta mañana, </w:t>
      </w:r>
      <w:r w:rsidR="003C459C" w:rsidRPr="00163DFD">
        <w:t xml:space="preserve">el </w:t>
      </w:r>
      <w:hyperlink r:id="rId7" w:history="1">
        <w:r w:rsidR="003C459C" w:rsidRPr="001E53D3">
          <w:rPr>
            <w:rStyle w:val="Hipervnculo"/>
          </w:rPr>
          <w:t>Sello de Reconocimiento de Ciudad Amiga de la Infancia</w:t>
        </w:r>
      </w:hyperlink>
      <w:r w:rsidR="003C459C">
        <w:t xml:space="preserve"> </w:t>
      </w:r>
      <w:r w:rsidR="00F84B38" w:rsidRPr="00163DFD">
        <w:t>a 80 municipios, 55 de</w:t>
      </w:r>
      <w:r w:rsidR="005F4D36" w:rsidRPr="00163DFD">
        <w:t xml:space="preserve"> ellos por primera vez</w:t>
      </w:r>
      <w:r w:rsidR="003C459C">
        <w:t>, en una solemne ceremonia celebrada en el P</w:t>
      </w:r>
      <w:r w:rsidR="003C459C" w:rsidRPr="003A778E">
        <w:t>araninfo del Palacio de la Magdalena</w:t>
      </w:r>
      <w:r w:rsidR="003C459C">
        <w:t>, en Santander</w:t>
      </w:r>
      <w:r w:rsidR="00D868D1">
        <w:t>.</w:t>
      </w:r>
    </w:p>
    <w:p w14:paraId="79391EB3" w14:textId="749D75B4" w:rsidR="00D46BC5" w:rsidRPr="00163DFD" w:rsidRDefault="00D46BC5" w:rsidP="00E55AE1">
      <w:pPr>
        <w:jc w:val="both"/>
        <w:rPr>
          <w:bCs/>
        </w:rPr>
      </w:pPr>
      <w:r w:rsidRPr="00163DFD">
        <w:rPr>
          <w:bCs/>
        </w:rPr>
        <w:t>“Ser Ciudad Amiga de la Infancia es más que un sello,</w:t>
      </w:r>
      <w:r w:rsidR="0078185E" w:rsidRPr="00163DFD">
        <w:rPr>
          <w:bCs/>
        </w:rPr>
        <w:t xml:space="preserve"> </w:t>
      </w:r>
      <w:r w:rsidRPr="00163DFD">
        <w:rPr>
          <w:bCs/>
        </w:rPr>
        <w:t>es elegir ser una ciudad donde los derechos se hagan patentes y verdaderos, donde se conviva en torno a los derechos humanos y de los niños</w:t>
      </w:r>
      <w:r w:rsidR="007C375F" w:rsidRPr="00163DFD">
        <w:rPr>
          <w:bCs/>
        </w:rPr>
        <w:t>,</w:t>
      </w:r>
      <w:r w:rsidRPr="00163DFD">
        <w:rPr>
          <w:bCs/>
        </w:rPr>
        <w:t xml:space="preserve"> y donde ellos y ellas sean el centro”, </w:t>
      </w:r>
      <w:r w:rsidR="00D64C4D" w:rsidRPr="00163DFD">
        <w:rPr>
          <w:bCs/>
        </w:rPr>
        <w:t>declaraba durante la entrega de premios el presidente de UNICEF</w:t>
      </w:r>
      <w:r w:rsidR="00D868D1">
        <w:rPr>
          <w:bCs/>
        </w:rPr>
        <w:t xml:space="preserve"> Comité Español, Carmelo Angulo, quien añadía que</w:t>
      </w:r>
      <w:r w:rsidR="00D64C4D" w:rsidRPr="00163DFD">
        <w:rPr>
          <w:bCs/>
        </w:rPr>
        <w:t xml:space="preserve"> </w:t>
      </w:r>
      <w:r w:rsidR="00D868D1">
        <w:rPr>
          <w:bCs/>
        </w:rPr>
        <w:t>“n</w:t>
      </w:r>
      <w:r w:rsidR="007C375F" w:rsidRPr="00163DFD">
        <w:rPr>
          <w:bCs/>
        </w:rPr>
        <w:t xml:space="preserve">uestra aspiración y vocación en UNICEF </w:t>
      </w:r>
      <w:r w:rsidR="0076797A" w:rsidRPr="00163DFD">
        <w:rPr>
          <w:bCs/>
        </w:rPr>
        <w:t>es</w:t>
      </w:r>
      <w:r w:rsidR="007C375F" w:rsidRPr="00163DFD">
        <w:rPr>
          <w:bCs/>
        </w:rPr>
        <w:t xml:space="preserve"> que todos los municipios de este país </w:t>
      </w:r>
      <w:r w:rsidR="0076797A" w:rsidRPr="00163DFD">
        <w:rPr>
          <w:bCs/>
        </w:rPr>
        <w:t>apuesten</w:t>
      </w:r>
      <w:r w:rsidR="007C375F" w:rsidRPr="00163DFD">
        <w:rPr>
          <w:bCs/>
        </w:rPr>
        <w:t xml:space="preserve"> por cumplir la Convención</w:t>
      </w:r>
      <w:r w:rsidR="00FA4D72" w:rsidRPr="00163DFD">
        <w:rPr>
          <w:bCs/>
        </w:rPr>
        <w:t xml:space="preserve"> de los Derechos del Niño, que su aplicación sea una seña de identidad de las acciones del próximo gobierno dentro y fuera de nuestro país. </w:t>
      </w:r>
      <w:r w:rsidR="0076797A" w:rsidRPr="00163DFD">
        <w:rPr>
          <w:bCs/>
        </w:rPr>
        <w:t>En definitiva, h</w:t>
      </w:r>
      <w:r w:rsidR="009527A6" w:rsidRPr="00163DFD">
        <w:rPr>
          <w:bCs/>
        </w:rPr>
        <w:t xml:space="preserve">acer de </w:t>
      </w:r>
      <w:r w:rsidR="007C375F" w:rsidRPr="00163DFD">
        <w:rPr>
          <w:bCs/>
        </w:rPr>
        <w:t>España un País Amigo de la Infancia”.</w:t>
      </w:r>
    </w:p>
    <w:p w14:paraId="1F5BB376" w14:textId="56638E8D" w:rsidR="001212C5" w:rsidRPr="00163DFD" w:rsidRDefault="001212C5" w:rsidP="00E55AE1">
      <w:pPr>
        <w:jc w:val="both"/>
        <w:rPr>
          <w:bCs/>
        </w:rPr>
      </w:pPr>
      <w:r w:rsidRPr="00163DFD">
        <w:rPr>
          <w:bCs/>
        </w:rPr>
        <w:t xml:space="preserve">El programa CAI </w:t>
      </w:r>
      <w:r w:rsidR="009527A6" w:rsidRPr="00163DFD">
        <w:rPr>
          <w:bCs/>
        </w:rPr>
        <w:t>promueve</w:t>
      </w:r>
      <w:r w:rsidRPr="00163DFD">
        <w:rPr>
          <w:bCs/>
        </w:rPr>
        <w:t xml:space="preserve"> el compromiso de las instituciones locales para que integren el diseño de políticas públicas efic</w:t>
      </w:r>
      <w:r w:rsidR="008B5B96">
        <w:rPr>
          <w:bCs/>
        </w:rPr>
        <w:t>aces basadas en la Convención sobre</w:t>
      </w:r>
      <w:r w:rsidRPr="00163DFD">
        <w:rPr>
          <w:bCs/>
        </w:rPr>
        <w:t xml:space="preserve"> los Derechos del Niño, promocionen la participación infantil e impulsen alianzas entre todos los actores relacionados con la infancia a nivel local. </w:t>
      </w:r>
      <w:r w:rsidR="0076797A" w:rsidRPr="00163DFD">
        <w:rPr>
          <w:bCs/>
        </w:rPr>
        <w:t>También busca c</w:t>
      </w:r>
      <w:r w:rsidR="009527A6" w:rsidRPr="00163DFD">
        <w:rPr>
          <w:bCs/>
        </w:rPr>
        <w:t>onseguir que la</w:t>
      </w:r>
      <w:r w:rsidR="00460E33" w:rsidRPr="00163DFD">
        <w:rPr>
          <w:bCs/>
        </w:rPr>
        <w:t xml:space="preserve"> participación infantil no solo </w:t>
      </w:r>
      <w:r w:rsidR="009527A6" w:rsidRPr="00163DFD">
        <w:rPr>
          <w:bCs/>
        </w:rPr>
        <w:t xml:space="preserve">sea </w:t>
      </w:r>
      <w:r w:rsidR="00460E33" w:rsidRPr="00163DFD">
        <w:rPr>
          <w:bCs/>
        </w:rPr>
        <w:t>un derecho</w:t>
      </w:r>
      <w:r w:rsidR="0076797A" w:rsidRPr="00163DFD">
        <w:rPr>
          <w:bCs/>
        </w:rPr>
        <w:t>,</w:t>
      </w:r>
      <w:r w:rsidR="00460E33" w:rsidRPr="00163DFD">
        <w:rPr>
          <w:bCs/>
        </w:rPr>
        <w:t xml:space="preserve"> sino </w:t>
      </w:r>
      <w:r w:rsidR="009527A6" w:rsidRPr="00163DFD">
        <w:rPr>
          <w:bCs/>
        </w:rPr>
        <w:t xml:space="preserve">también </w:t>
      </w:r>
      <w:r w:rsidR="00460E33" w:rsidRPr="00163DFD">
        <w:rPr>
          <w:bCs/>
        </w:rPr>
        <w:t>una herramienta en el diseño de políticas públicas.</w:t>
      </w:r>
    </w:p>
    <w:p w14:paraId="3B4902A1" w14:textId="77777777" w:rsidR="007E6A15" w:rsidRDefault="001212C5" w:rsidP="00E55AE1">
      <w:pPr>
        <w:jc w:val="both"/>
        <w:rPr>
          <w:bCs/>
        </w:rPr>
      </w:pPr>
      <w:r w:rsidRPr="00163DFD">
        <w:rPr>
          <w:bCs/>
        </w:rPr>
        <w:t xml:space="preserve">“Estos reconocimientos son el inicio de un proceso para trabajar conjuntamente. No es una aventura ni de un partido, ni de un alcalde, ni de un grupo, ni de una legislatura. Es un proyecto de todos” </w:t>
      </w:r>
      <w:r w:rsidR="0076797A" w:rsidRPr="00163DFD">
        <w:rPr>
          <w:bCs/>
        </w:rPr>
        <w:t>ha afirmado</w:t>
      </w:r>
      <w:r w:rsidRPr="00163DFD">
        <w:rPr>
          <w:bCs/>
        </w:rPr>
        <w:t xml:space="preserve"> Esperanza Botella, </w:t>
      </w:r>
      <w:r w:rsidR="0076797A" w:rsidRPr="00163DFD">
        <w:rPr>
          <w:bCs/>
        </w:rPr>
        <w:t>presidenta</w:t>
      </w:r>
      <w:r w:rsidRPr="00163DFD">
        <w:rPr>
          <w:bCs/>
        </w:rPr>
        <w:t xml:space="preserve"> de UNICEF Comité Cantabria.</w:t>
      </w:r>
      <w:r w:rsidR="003C459C">
        <w:rPr>
          <w:bCs/>
        </w:rPr>
        <w:t xml:space="preserve"> </w:t>
      </w:r>
    </w:p>
    <w:p w14:paraId="422B42D9" w14:textId="2736F404" w:rsidR="007E6A15" w:rsidRDefault="007E6A15" w:rsidP="00E55AE1">
      <w:pPr>
        <w:jc w:val="both"/>
      </w:pPr>
      <w:r>
        <w:rPr>
          <w:bCs/>
        </w:rPr>
        <w:t xml:space="preserve">Junto al presidente de UNICEF Comité Español y la presidenta de UNICEF Comité Cantabria, intervinieron </w:t>
      </w:r>
      <w:r>
        <w:t xml:space="preserve">Regina </w:t>
      </w:r>
      <w:proofErr w:type="spellStart"/>
      <w:r>
        <w:t>Mañueco</w:t>
      </w:r>
      <w:proofErr w:type="spellEnd"/>
      <w:r>
        <w:t xml:space="preserve"> del Hoyo</w:t>
      </w:r>
      <w:r w:rsidR="00CF217B">
        <w:t>, s</w:t>
      </w:r>
      <w:r>
        <w:t>ubdirectora general de Infancia del Ministerio de Sanidad Servicios Sociales e Igualdad</w:t>
      </w:r>
      <w:r w:rsidR="00CF217B">
        <w:t>;</w:t>
      </w:r>
      <w:r>
        <w:t xml:space="preserve"> </w:t>
      </w:r>
      <w:r w:rsidR="00CF217B">
        <w:t>Javier de Frutos González, s</w:t>
      </w:r>
      <w:r>
        <w:t>ubdirector de Derechos Sociales</w:t>
      </w:r>
      <w:r w:rsidR="00CF217B">
        <w:t>,</w:t>
      </w:r>
      <w:r>
        <w:t xml:space="preserve"> Área de Derechos</w:t>
      </w:r>
      <w:r w:rsidR="00CF217B">
        <w:t xml:space="preserve"> Sociales y Ciudadanía de </w:t>
      </w:r>
      <w:r w:rsidR="00354DB2">
        <w:t>FEMP</w:t>
      </w:r>
      <w:r w:rsidR="00CF217B">
        <w:t xml:space="preserve">; Mª Ángeles Espinosa, directora del </w:t>
      </w:r>
      <w:r w:rsidR="00BD1A02">
        <w:t xml:space="preserve">IUNDIA; y </w:t>
      </w:r>
      <w:r w:rsidR="00CF217B">
        <w:t>César</w:t>
      </w:r>
      <w:r w:rsidR="00BD1A02">
        <w:t xml:space="preserve"> Díaz Maza, a</w:t>
      </w:r>
      <w:r w:rsidR="00CF217B">
        <w:t xml:space="preserve">lcalde </w:t>
      </w:r>
      <w:r w:rsidR="00535A2B">
        <w:t xml:space="preserve">en funciones </w:t>
      </w:r>
      <w:r w:rsidR="00CF217B">
        <w:t xml:space="preserve">del </w:t>
      </w:r>
      <w:hyperlink r:id="rId8" w:history="1">
        <w:r w:rsidR="003E1886">
          <w:rPr>
            <w:rStyle w:val="Hipervnculo"/>
          </w:rPr>
          <w:t>Ayuntamiento d</w:t>
        </w:r>
        <w:r w:rsidR="00092B35">
          <w:rPr>
            <w:rStyle w:val="Hipervnculo"/>
          </w:rPr>
          <w:t xml:space="preserve">e </w:t>
        </w:r>
        <w:r w:rsidR="00CF217B" w:rsidRPr="00F067C6">
          <w:rPr>
            <w:rStyle w:val="Hipervnculo"/>
          </w:rPr>
          <w:t>Santander</w:t>
        </w:r>
      </w:hyperlink>
      <w:r w:rsidR="00CF217B">
        <w:t xml:space="preserve">, ciudad </w:t>
      </w:r>
      <w:r w:rsidR="00CF00B1">
        <w:t xml:space="preserve">anfitriona </w:t>
      </w:r>
      <w:r w:rsidR="00CF217B">
        <w:t xml:space="preserve">que ostenta el sello CAI desde 2014. </w:t>
      </w:r>
    </w:p>
    <w:p w14:paraId="5B76715B" w14:textId="57F3BDAF" w:rsidR="002D25A0" w:rsidRPr="00163DFD" w:rsidRDefault="00D44966" w:rsidP="00E55AE1">
      <w:pPr>
        <w:jc w:val="both"/>
      </w:pPr>
      <w:r w:rsidRPr="00163DFD">
        <w:rPr>
          <w:bCs/>
        </w:rPr>
        <w:t xml:space="preserve">En total ya son 170 las poblaciones que conforman la red de Ciudades Amigas de la Infancia. </w:t>
      </w:r>
      <w:r w:rsidR="002D25A0" w:rsidRPr="00163DFD">
        <w:t xml:space="preserve">Además de los municipios que han recibido el Sello de Reconocimiento, también </w:t>
      </w:r>
      <w:r w:rsidR="001212C5" w:rsidRPr="00163DFD">
        <w:t xml:space="preserve">se </w:t>
      </w:r>
      <w:r w:rsidR="002D25A0" w:rsidRPr="00163DFD">
        <w:t>ha</w:t>
      </w:r>
      <w:r w:rsidR="001212C5" w:rsidRPr="00163DFD">
        <w:t>n</w:t>
      </w:r>
      <w:r w:rsidR="002D25A0" w:rsidRPr="00163DFD">
        <w:t xml:space="preserve"> otorgado </w:t>
      </w:r>
      <w:r w:rsidR="00DE5B30" w:rsidRPr="00163DFD">
        <w:t xml:space="preserve">44 </w:t>
      </w:r>
      <w:r w:rsidR="002D25A0" w:rsidRPr="00163DFD">
        <w:t>distinciones del VII</w:t>
      </w:r>
      <w:r w:rsidR="00EB7119" w:rsidRPr="00163DFD">
        <w:t>I</w:t>
      </w:r>
      <w:r w:rsidR="002D25A0" w:rsidRPr="00163DFD">
        <w:t xml:space="preserve"> Certamen de Buenas Prácticas, un concurso en el que se </w:t>
      </w:r>
      <w:r w:rsidR="00DA78F0" w:rsidRPr="00163DFD">
        <w:t xml:space="preserve">reconoce a </w:t>
      </w:r>
      <w:r w:rsidR="002D25A0" w:rsidRPr="00163DFD">
        <w:t>proyectos o actuaciones ejemplares a favor de la infancia y la adolescencia, llevadas a cabo por gobiernos locales y otras entidades públicas y privadas.</w:t>
      </w:r>
      <w:r w:rsidR="0076797A" w:rsidRPr="00163DFD">
        <w:t xml:space="preserve"> </w:t>
      </w:r>
    </w:p>
    <w:p w14:paraId="69E7A5EB" w14:textId="5992F3D4" w:rsidR="00E85776" w:rsidRDefault="00D44966" w:rsidP="00E55AE1">
      <w:pPr>
        <w:jc w:val="both"/>
      </w:pPr>
      <w:r w:rsidRPr="00163DFD">
        <w:t xml:space="preserve">Los reconocimientos CAI y de Buenas Prácticas se conceden cada dos años tras un proceso de </w:t>
      </w:r>
      <w:r w:rsidR="005E5732" w:rsidRPr="00163DFD">
        <w:t xml:space="preserve">evaluación </w:t>
      </w:r>
      <w:r w:rsidRPr="00163DFD">
        <w:t>a los municipios e instituciones que se presentan a</w:t>
      </w:r>
      <w:r w:rsidR="00D2736A" w:rsidRPr="00163DFD">
        <w:t xml:space="preserve"> la convocatoria del </w:t>
      </w:r>
      <w:r w:rsidR="0076797A" w:rsidRPr="00163DFD">
        <w:t>programa</w:t>
      </w:r>
      <w:r w:rsidR="009C54A7" w:rsidRPr="00163DFD">
        <w:t xml:space="preserve">. </w:t>
      </w:r>
      <w:r w:rsidR="009C54A7" w:rsidRPr="00163DFD">
        <w:lastRenderedPageBreak/>
        <w:t>De esta forma</w:t>
      </w:r>
      <w:r w:rsidR="0076797A" w:rsidRPr="00163DFD">
        <w:t>,</w:t>
      </w:r>
      <w:r w:rsidR="009C54A7" w:rsidRPr="00163DFD">
        <w:t xml:space="preserve"> se analiza que las</w:t>
      </w:r>
      <w:r w:rsidRPr="00163DFD">
        <w:t xml:space="preserve"> líneas de actuación </w:t>
      </w:r>
      <w:r w:rsidR="009C54A7" w:rsidRPr="00163DFD">
        <w:t xml:space="preserve">de la política pública diseñada </w:t>
      </w:r>
      <w:r w:rsidRPr="00163DFD">
        <w:t>en relac</w:t>
      </w:r>
      <w:r w:rsidR="00D2736A" w:rsidRPr="00163DFD">
        <w:t>i</w:t>
      </w:r>
      <w:r w:rsidRPr="00163DFD">
        <w:t xml:space="preserve">ón a la infancia y la adolescencia se </w:t>
      </w:r>
      <w:r w:rsidR="00DE122C" w:rsidRPr="00163DFD">
        <w:t xml:space="preserve">ajusten </w:t>
      </w:r>
      <w:r w:rsidRPr="00163DFD">
        <w:t>a los requisitos exigidos.</w:t>
      </w:r>
      <w:r w:rsidR="009C54A7" w:rsidRPr="00163DFD">
        <w:t xml:space="preserve"> </w:t>
      </w:r>
    </w:p>
    <w:p w14:paraId="45FBAFD5" w14:textId="77777777" w:rsidR="00470A0E" w:rsidRDefault="002D25A0" w:rsidP="002D25A0">
      <w:pPr>
        <w:rPr>
          <w:rFonts w:ascii="Calibri" w:eastAsia="Times New Roman" w:hAnsi="Calibri" w:cs="Times New Roman"/>
          <w:color w:val="000000"/>
        </w:rPr>
      </w:pPr>
      <w:bookmarkStart w:id="0" w:name="_GoBack"/>
      <w:bookmarkEnd w:id="0"/>
      <w:r w:rsidRPr="002D25A0">
        <w:rPr>
          <w:b/>
          <w:bCs/>
        </w:rPr>
        <w:t xml:space="preserve">Municipios que </w:t>
      </w:r>
      <w:r w:rsidR="00B14F9E">
        <w:rPr>
          <w:b/>
          <w:bCs/>
        </w:rPr>
        <w:t>reciben</w:t>
      </w:r>
      <w:r w:rsidRPr="002D25A0">
        <w:rPr>
          <w:b/>
          <w:bCs/>
        </w:rPr>
        <w:t xml:space="preserve"> el Sello de reconocimiento CAI por primera vez:</w:t>
      </w:r>
      <w:r w:rsidR="004D6D2C">
        <w:rPr>
          <w:b/>
          <w:bCs/>
        </w:rPr>
        <w:t xml:space="preserve"> </w:t>
      </w:r>
    </w:p>
    <w:p w14:paraId="639569AD" w14:textId="7D185245" w:rsidR="00470A0E" w:rsidRPr="00470A0E" w:rsidRDefault="00470A0E" w:rsidP="00DE01EA">
      <w:pPr>
        <w:spacing w:after="0" w:line="240" w:lineRule="auto"/>
        <w:jc w:val="both"/>
        <w:rPr>
          <w:rFonts w:ascii="Calibri" w:eastAsia="Times New Roman" w:hAnsi="Calibri" w:cs="Times New Roman"/>
          <w:color w:val="000000"/>
          <w:lang w:val="es-ES_tradnl" w:eastAsia="es-ES_tradnl"/>
        </w:rPr>
      </w:pPr>
      <w:proofErr w:type="spellStart"/>
      <w:r w:rsidRPr="00470A0E">
        <w:rPr>
          <w:rFonts w:ascii="Calibri" w:eastAsia="Times New Roman" w:hAnsi="Calibri" w:cs="Times New Roman"/>
          <w:color w:val="000000"/>
          <w:lang w:val="es-ES_tradnl" w:eastAsia="es-ES_tradnl"/>
        </w:rPr>
        <w:t>Alhaurín</w:t>
      </w:r>
      <w:proofErr w:type="spellEnd"/>
      <w:r w:rsidRPr="00470A0E">
        <w:rPr>
          <w:rFonts w:ascii="Calibri" w:eastAsia="Times New Roman" w:hAnsi="Calibri" w:cs="Times New Roman"/>
          <w:color w:val="000000"/>
          <w:lang w:val="es-ES_tradnl" w:eastAsia="es-ES_tradnl"/>
        </w:rPr>
        <w:t xml:space="preserve"> el Grande</w:t>
      </w:r>
      <w:r>
        <w:rPr>
          <w:rFonts w:ascii="Calibri" w:eastAsia="Times New Roman" w:hAnsi="Calibri" w:cs="Times New Roman"/>
          <w:color w:val="000000"/>
          <w:lang w:val="es-ES_tradnl" w:eastAsia="es-ES_tradnl"/>
        </w:rPr>
        <w:t xml:space="preserve"> (</w:t>
      </w:r>
      <w:r w:rsidRPr="00470A0E">
        <w:rPr>
          <w:rFonts w:ascii="Calibri" w:eastAsia="Times New Roman" w:hAnsi="Calibri" w:cs="Times New Roman"/>
          <w:color w:val="000000"/>
          <w:lang w:val="es-ES_tradnl" w:eastAsia="es-ES_tradnl"/>
        </w:rPr>
        <w:t>Málaga</w:t>
      </w:r>
      <w:r>
        <w:rPr>
          <w:rFonts w:ascii="Calibri" w:eastAsia="Times New Roman" w:hAnsi="Calibri" w:cs="Times New Roman"/>
          <w:color w:val="000000"/>
          <w:lang w:val="es-ES_tradnl" w:eastAsia="es-ES_tradnl"/>
        </w:rPr>
        <w:t xml:space="preserve">); </w:t>
      </w:r>
      <w:proofErr w:type="spellStart"/>
      <w:r w:rsidRPr="00470A0E">
        <w:rPr>
          <w:rFonts w:ascii="Calibri" w:eastAsia="Times New Roman" w:hAnsi="Calibri" w:cs="Times New Roman"/>
          <w:color w:val="000000"/>
          <w:lang w:val="es-ES_tradnl" w:eastAsia="es-ES_tradnl"/>
        </w:rPr>
        <w:t>Alpartir</w:t>
      </w:r>
      <w:proofErr w:type="spellEnd"/>
      <w:r w:rsidR="006D6ECA">
        <w:rPr>
          <w:rFonts w:ascii="Calibri" w:eastAsia="Times New Roman" w:hAnsi="Calibri" w:cs="Times New Roman"/>
          <w:color w:val="000000"/>
          <w:lang w:val="es-ES_tradnl" w:eastAsia="es-ES_tradnl"/>
        </w:rPr>
        <w:t xml:space="preserve"> </w:t>
      </w:r>
      <w:r>
        <w:rPr>
          <w:rFonts w:ascii="Calibri" w:eastAsia="Times New Roman" w:hAnsi="Calibri" w:cs="Times New Roman"/>
          <w:color w:val="000000"/>
          <w:lang w:val="es-ES_tradnl" w:eastAsia="es-ES_tradnl"/>
        </w:rPr>
        <w:t>(</w:t>
      </w:r>
      <w:r w:rsidRPr="00470A0E">
        <w:rPr>
          <w:rFonts w:ascii="Calibri" w:eastAsia="Times New Roman" w:hAnsi="Calibri" w:cs="Times New Roman"/>
          <w:color w:val="000000"/>
          <w:lang w:val="es-ES_tradnl" w:eastAsia="es-ES_tradnl"/>
        </w:rPr>
        <w:t>Zaragoza</w:t>
      </w:r>
      <w:r>
        <w:rPr>
          <w:rFonts w:ascii="Calibri" w:eastAsia="Times New Roman" w:hAnsi="Calibri" w:cs="Times New Roman"/>
          <w:color w:val="000000"/>
          <w:lang w:val="es-ES_tradnl" w:eastAsia="es-ES_tradnl"/>
        </w:rPr>
        <w:t xml:space="preserve">); </w:t>
      </w:r>
      <w:proofErr w:type="spellStart"/>
      <w:r w:rsidRPr="00470A0E">
        <w:rPr>
          <w:rFonts w:ascii="Calibri" w:eastAsia="Times New Roman" w:hAnsi="Calibri" w:cs="Times New Roman"/>
          <w:color w:val="000000"/>
          <w:lang w:val="es-ES_tradnl" w:eastAsia="es-ES_tradnl"/>
        </w:rPr>
        <w:t>Arnedo</w:t>
      </w:r>
      <w:proofErr w:type="spellEnd"/>
      <w:r w:rsidR="006D6ECA">
        <w:rPr>
          <w:rFonts w:ascii="Calibri" w:eastAsia="Times New Roman" w:hAnsi="Calibri" w:cs="Times New Roman"/>
          <w:color w:val="000000"/>
          <w:lang w:val="es-ES_tradnl" w:eastAsia="es-ES_tradnl"/>
        </w:rPr>
        <w:t xml:space="preserve"> </w:t>
      </w:r>
      <w:r>
        <w:rPr>
          <w:rFonts w:ascii="Calibri" w:eastAsia="Times New Roman" w:hAnsi="Calibri" w:cs="Times New Roman"/>
          <w:color w:val="000000"/>
          <w:lang w:val="es-ES_tradnl" w:eastAsia="es-ES_tradnl"/>
        </w:rPr>
        <w:t>(</w:t>
      </w:r>
      <w:r w:rsidRPr="00470A0E">
        <w:rPr>
          <w:rFonts w:ascii="Calibri" w:eastAsia="Times New Roman" w:hAnsi="Calibri" w:cs="Times New Roman"/>
          <w:color w:val="000000"/>
          <w:lang w:val="es-ES_tradnl" w:eastAsia="es-ES_tradnl"/>
        </w:rPr>
        <w:t>La Rioja</w:t>
      </w:r>
      <w:r>
        <w:rPr>
          <w:rFonts w:ascii="Calibri" w:eastAsia="Times New Roman" w:hAnsi="Calibri" w:cs="Times New Roman"/>
          <w:color w:val="000000"/>
          <w:lang w:val="es-ES_tradnl" w:eastAsia="es-ES_tradnl"/>
        </w:rPr>
        <w:t xml:space="preserve">); </w:t>
      </w:r>
      <w:r w:rsidRPr="00470A0E">
        <w:rPr>
          <w:rFonts w:ascii="Calibri" w:eastAsia="Times New Roman" w:hAnsi="Calibri" w:cs="Times New Roman"/>
          <w:color w:val="000000"/>
          <w:lang w:val="es-ES_tradnl" w:eastAsia="es-ES_tradnl"/>
        </w:rPr>
        <w:t>Brenes</w:t>
      </w:r>
      <w:r w:rsidR="006D6ECA">
        <w:rPr>
          <w:rFonts w:ascii="Calibri" w:eastAsia="Times New Roman" w:hAnsi="Calibri" w:cs="Times New Roman"/>
          <w:color w:val="000000"/>
          <w:lang w:val="es-ES_tradnl" w:eastAsia="es-ES_tradnl"/>
        </w:rPr>
        <w:t xml:space="preserve"> </w:t>
      </w:r>
      <w:r>
        <w:rPr>
          <w:rFonts w:ascii="Calibri" w:eastAsia="Times New Roman" w:hAnsi="Calibri" w:cs="Times New Roman"/>
          <w:color w:val="000000"/>
          <w:lang w:val="es-ES_tradnl" w:eastAsia="es-ES_tradnl"/>
        </w:rPr>
        <w:t>(</w:t>
      </w:r>
      <w:r w:rsidRPr="00470A0E">
        <w:rPr>
          <w:rFonts w:ascii="Calibri" w:eastAsia="Times New Roman" w:hAnsi="Calibri" w:cs="Times New Roman"/>
          <w:color w:val="000000"/>
          <w:lang w:val="es-ES_tradnl" w:eastAsia="es-ES_tradnl"/>
        </w:rPr>
        <w:t>Sevilla</w:t>
      </w:r>
      <w:r>
        <w:rPr>
          <w:rFonts w:ascii="Calibri" w:eastAsia="Times New Roman" w:hAnsi="Calibri" w:cs="Times New Roman"/>
          <w:color w:val="000000"/>
          <w:lang w:val="es-ES_tradnl" w:eastAsia="es-ES_tradnl"/>
        </w:rPr>
        <w:t xml:space="preserve">); </w:t>
      </w:r>
      <w:r w:rsidRPr="00470A0E">
        <w:rPr>
          <w:rFonts w:ascii="Calibri" w:eastAsia="Times New Roman" w:hAnsi="Calibri" w:cs="Times New Roman"/>
          <w:color w:val="000000"/>
          <w:lang w:val="es-ES_tradnl" w:eastAsia="es-ES_tradnl"/>
        </w:rPr>
        <w:t>Carreño</w:t>
      </w:r>
      <w:r w:rsidR="006D6ECA">
        <w:rPr>
          <w:rFonts w:ascii="Calibri" w:eastAsia="Times New Roman" w:hAnsi="Calibri" w:cs="Times New Roman"/>
          <w:color w:val="000000"/>
          <w:lang w:val="es-ES_tradnl" w:eastAsia="es-ES_tradnl"/>
        </w:rPr>
        <w:t xml:space="preserve"> </w:t>
      </w:r>
      <w:r>
        <w:rPr>
          <w:rFonts w:ascii="Calibri" w:eastAsia="Times New Roman" w:hAnsi="Calibri" w:cs="Times New Roman"/>
          <w:color w:val="000000"/>
          <w:lang w:val="es-ES_tradnl" w:eastAsia="es-ES_tradnl"/>
        </w:rPr>
        <w:t>(</w:t>
      </w:r>
      <w:r w:rsidRPr="00470A0E">
        <w:rPr>
          <w:rFonts w:ascii="Calibri" w:eastAsia="Times New Roman" w:hAnsi="Calibri" w:cs="Times New Roman"/>
          <w:color w:val="000000"/>
          <w:lang w:val="es-ES_tradnl" w:eastAsia="es-ES_tradnl"/>
        </w:rPr>
        <w:t>Asturias</w:t>
      </w:r>
      <w:r>
        <w:rPr>
          <w:rFonts w:ascii="Calibri" w:eastAsia="Times New Roman" w:hAnsi="Calibri" w:cs="Times New Roman"/>
          <w:color w:val="000000"/>
          <w:lang w:val="es-ES_tradnl" w:eastAsia="es-ES_tradnl"/>
        </w:rPr>
        <w:t xml:space="preserve">); </w:t>
      </w:r>
      <w:proofErr w:type="spellStart"/>
      <w:r w:rsidRPr="00470A0E">
        <w:rPr>
          <w:rFonts w:ascii="Calibri" w:eastAsia="Times New Roman" w:hAnsi="Calibri" w:cs="Times New Roman"/>
          <w:color w:val="000000"/>
          <w:lang w:val="es-ES_tradnl" w:eastAsia="es-ES_tradnl"/>
        </w:rPr>
        <w:t>Castrelo</w:t>
      </w:r>
      <w:proofErr w:type="spellEnd"/>
      <w:r w:rsidRPr="00470A0E">
        <w:rPr>
          <w:rFonts w:ascii="Calibri" w:eastAsia="Times New Roman" w:hAnsi="Calibri" w:cs="Times New Roman"/>
          <w:color w:val="000000"/>
          <w:lang w:val="es-ES_tradnl" w:eastAsia="es-ES_tradnl"/>
        </w:rPr>
        <w:t xml:space="preserve"> de Miño</w:t>
      </w:r>
      <w:r w:rsidR="004347AB">
        <w:rPr>
          <w:rFonts w:ascii="Calibri" w:eastAsia="Times New Roman" w:hAnsi="Calibri" w:cs="Times New Roman"/>
          <w:color w:val="000000"/>
          <w:lang w:val="es-ES_tradnl" w:eastAsia="es-ES_tradnl"/>
        </w:rPr>
        <w:t xml:space="preserve"> </w:t>
      </w:r>
      <w:r>
        <w:rPr>
          <w:rFonts w:ascii="Calibri" w:eastAsia="Times New Roman" w:hAnsi="Calibri" w:cs="Times New Roman"/>
          <w:color w:val="000000"/>
          <w:lang w:val="es-ES_tradnl" w:eastAsia="es-ES_tradnl"/>
        </w:rPr>
        <w:t>(</w:t>
      </w:r>
      <w:r w:rsidRPr="00470A0E">
        <w:rPr>
          <w:rFonts w:ascii="Calibri" w:eastAsia="Times New Roman" w:hAnsi="Calibri" w:cs="Times New Roman"/>
          <w:color w:val="000000"/>
          <w:lang w:val="es-ES_tradnl" w:eastAsia="es-ES_tradnl"/>
        </w:rPr>
        <w:t>Ourense</w:t>
      </w:r>
      <w:r>
        <w:rPr>
          <w:rFonts w:ascii="Calibri" w:eastAsia="Times New Roman" w:hAnsi="Calibri" w:cs="Times New Roman"/>
          <w:color w:val="000000"/>
          <w:lang w:val="es-ES_tradnl" w:eastAsia="es-ES_tradnl"/>
        </w:rPr>
        <w:t xml:space="preserve">); </w:t>
      </w:r>
      <w:r w:rsidRPr="00470A0E">
        <w:rPr>
          <w:rFonts w:ascii="Calibri" w:eastAsia="Times New Roman" w:hAnsi="Calibri" w:cs="Times New Roman"/>
          <w:color w:val="000000"/>
          <w:lang w:val="es-ES_tradnl" w:eastAsia="es-ES_tradnl"/>
        </w:rPr>
        <w:t>Cazalla de la Sierra</w:t>
      </w:r>
      <w:r w:rsidR="004347AB">
        <w:rPr>
          <w:rFonts w:ascii="Calibri" w:eastAsia="Times New Roman" w:hAnsi="Calibri" w:cs="Times New Roman"/>
          <w:color w:val="000000"/>
          <w:lang w:val="es-ES_tradnl" w:eastAsia="es-ES_tradnl"/>
        </w:rPr>
        <w:t xml:space="preserve"> </w:t>
      </w:r>
      <w:r>
        <w:rPr>
          <w:rFonts w:ascii="Calibri" w:eastAsia="Times New Roman" w:hAnsi="Calibri" w:cs="Times New Roman"/>
          <w:color w:val="000000"/>
          <w:lang w:val="es-ES_tradnl" w:eastAsia="es-ES_tradnl"/>
        </w:rPr>
        <w:t>(</w:t>
      </w:r>
      <w:r w:rsidRPr="00470A0E">
        <w:rPr>
          <w:rFonts w:ascii="Calibri" w:eastAsia="Times New Roman" w:hAnsi="Calibri" w:cs="Times New Roman"/>
          <w:color w:val="000000"/>
          <w:lang w:val="es-ES_tradnl" w:eastAsia="es-ES_tradnl"/>
        </w:rPr>
        <w:t>Sevilla</w:t>
      </w:r>
      <w:r>
        <w:rPr>
          <w:rFonts w:ascii="Calibri" w:eastAsia="Times New Roman" w:hAnsi="Calibri" w:cs="Times New Roman"/>
          <w:color w:val="000000"/>
          <w:lang w:val="es-ES_tradnl" w:eastAsia="es-ES_tradnl"/>
        </w:rPr>
        <w:t xml:space="preserve">); </w:t>
      </w:r>
      <w:r w:rsidRPr="00470A0E">
        <w:rPr>
          <w:rFonts w:ascii="Calibri" w:eastAsia="Times New Roman" w:hAnsi="Calibri" w:cs="Times New Roman"/>
          <w:color w:val="000000"/>
          <w:lang w:val="es-ES_tradnl" w:eastAsia="es-ES_tradnl"/>
        </w:rPr>
        <w:t>Cieza</w:t>
      </w:r>
      <w:r>
        <w:rPr>
          <w:rFonts w:ascii="Calibri" w:eastAsia="Times New Roman" w:hAnsi="Calibri" w:cs="Times New Roman"/>
          <w:color w:val="000000"/>
          <w:lang w:val="es-ES_tradnl" w:eastAsia="es-ES_tradnl"/>
        </w:rPr>
        <w:t xml:space="preserve"> (</w:t>
      </w:r>
      <w:r w:rsidRPr="00470A0E">
        <w:rPr>
          <w:rFonts w:ascii="Calibri" w:eastAsia="Times New Roman" w:hAnsi="Calibri" w:cs="Times New Roman"/>
          <w:color w:val="000000"/>
          <w:lang w:val="es-ES_tradnl" w:eastAsia="es-ES_tradnl"/>
        </w:rPr>
        <w:t>Murcia</w:t>
      </w:r>
      <w:r>
        <w:rPr>
          <w:rFonts w:ascii="Calibri" w:eastAsia="Times New Roman" w:hAnsi="Calibri" w:cs="Times New Roman"/>
          <w:color w:val="000000"/>
          <w:lang w:val="es-ES_tradnl" w:eastAsia="es-ES_tradnl"/>
        </w:rPr>
        <w:t xml:space="preserve">); </w:t>
      </w:r>
      <w:proofErr w:type="spellStart"/>
      <w:r w:rsidR="00CE3C78">
        <w:rPr>
          <w:rFonts w:ascii="Calibri" w:eastAsia="Times New Roman" w:hAnsi="Calibri" w:cs="Times New Roman"/>
          <w:color w:val="000000"/>
          <w:lang w:val="es-ES_tradnl" w:eastAsia="es-ES_tradnl"/>
        </w:rPr>
        <w:t>Ciutadella</w:t>
      </w:r>
      <w:proofErr w:type="spellEnd"/>
      <w:r w:rsidR="00CE3C78">
        <w:rPr>
          <w:rFonts w:ascii="Calibri" w:eastAsia="Times New Roman" w:hAnsi="Calibri" w:cs="Times New Roman"/>
          <w:color w:val="000000"/>
          <w:lang w:val="es-ES_tradnl" w:eastAsia="es-ES_tradnl"/>
        </w:rPr>
        <w:t xml:space="preserve"> de Menorca</w:t>
      </w:r>
      <w:r>
        <w:rPr>
          <w:rFonts w:ascii="Calibri" w:eastAsia="Times New Roman" w:hAnsi="Calibri" w:cs="Times New Roman"/>
          <w:color w:val="000000"/>
          <w:lang w:val="es-ES_tradnl" w:eastAsia="es-ES_tradnl"/>
        </w:rPr>
        <w:t xml:space="preserve"> (</w:t>
      </w:r>
      <w:r w:rsidRPr="00470A0E">
        <w:rPr>
          <w:rFonts w:ascii="Calibri" w:eastAsia="Times New Roman" w:hAnsi="Calibri" w:cs="Times New Roman"/>
          <w:color w:val="000000"/>
          <w:lang w:val="es-ES_tradnl" w:eastAsia="es-ES_tradnl"/>
        </w:rPr>
        <w:t>Illes Balears</w:t>
      </w:r>
      <w:r>
        <w:rPr>
          <w:rFonts w:ascii="Calibri" w:eastAsia="Times New Roman" w:hAnsi="Calibri" w:cs="Times New Roman"/>
          <w:color w:val="000000"/>
          <w:lang w:val="es-ES_tradnl" w:eastAsia="es-ES_tradnl"/>
        </w:rPr>
        <w:t xml:space="preserve">); </w:t>
      </w:r>
      <w:proofErr w:type="spellStart"/>
      <w:r w:rsidR="00CE3C78">
        <w:rPr>
          <w:rFonts w:ascii="Calibri" w:eastAsia="Times New Roman" w:hAnsi="Calibri" w:cs="Times New Roman"/>
          <w:color w:val="000000"/>
          <w:lang w:val="es-ES_tradnl" w:eastAsia="es-ES_tradnl"/>
        </w:rPr>
        <w:t>Coaña</w:t>
      </w:r>
      <w:proofErr w:type="spellEnd"/>
      <w:r>
        <w:rPr>
          <w:rFonts w:ascii="Calibri" w:eastAsia="Times New Roman" w:hAnsi="Calibri" w:cs="Times New Roman"/>
          <w:color w:val="000000"/>
          <w:lang w:val="es-ES_tradnl" w:eastAsia="es-ES_tradnl"/>
        </w:rPr>
        <w:t xml:space="preserve"> (</w:t>
      </w:r>
      <w:r w:rsidRPr="00470A0E">
        <w:rPr>
          <w:rFonts w:ascii="Calibri" w:eastAsia="Times New Roman" w:hAnsi="Calibri" w:cs="Times New Roman"/>
          <w:color w:val="000000"/>
          <w:lang w:val="es-ES_tradnl" w:eastAsia="es-ES_tradnl"/>
        </w:rPr>
        <w:t>Asturias</w:t>
      </w:r>
      <w:r>
        <w:rPr>
          <w:rFonts w:ascii="Calibri" w:eastAsia="Times New Roman" w:hAnsi="Calibri" w:cs="Times New Roman"/>
          <w:color w:val="000000"/>
          <w:lang w:val="es-ES_tradnl" w:eastAsia="es-ES_tradnl"/>
        </w:rPr>
        <w:t xml:space="preserve">); </w:t>
      </w:r>
      <w:r w:rsidR="00CE3C78">
        <w:rPr>
          <w:rFonts w:ascii="Calibri" w:eastAsia="Times New Roman" w:hAnsi="Calibri" w:cs="Times New Roman"/>
          <w:color w:val="000000"/>
          <w:lang w:val="es-ES_tradnl" w:eastAsia="es-ES_tradnl"/>
        </w:rPr>
        <w:t>Cuarte de Huerva</w:t>
      </w:r>
      <w:r>
        <w:rPr>
          <w:rFonts w:ascii="Calibri" w:eastAsia="Times New Roman" w:hAnsi="Calibri" w:cs="Times New Roman"/>
          <w:color w:val="000000"/>
          <w:lang w:val="es-ES_tradnl" w:eastAsia="es-ES_tradnl"/>
        </w:rPr>
        <w:t xml:space="preserve"> (</w:t>
      </w:r>
      <w:r w:rsidRPr="00470A0E">
        <w:rPr>
          <w:rFonts w:ascii="Calibri" w:eastAsia="Times New Roman" w:hAnsi="Calibri" w:cs="Times New Roman"/>
          <w:color w:val="000000"/>
          <w:lang w:val="es-ES_tradnl" w:eastAsia="es-ES_tradnl"/>
        </w:rPr>
        <w:t>Zaragoza</w:t>
      </w:r>
      <w:r>
        <w:rPr>
          <w:rFonts w:ascii="Calibri" w:eastAsia="Times New Roman" w:hAnsi="Calibri" w:cs="Times New Roman"/>
          <w:color w:val="000000"/>
          <w:lang w:val="es-ES_tradnl" w:eastAsia="es-ES_tradnl"/>
        </w:rPr>
        <w:t xml:space="preserve">); </w:t>
      </w:r>
      <w:r w:rsidRPr="00470A0E">
        <w:rPr>
          <w:rFonts w:ascii="Calibri" w:eastAsia="Times New Roman" w:hAnsi="Calibri" w:cs="Times New Roman"/>
          <w:color w:val="000000"/>
          <w:lang w:val="es-ES_tradnl" w:eastAsia="es-ES_tradnl"/>
        </w:rPr>
        <w:t>Cuenca,</w:t>
      </w:r>
      <w:r>
        <w:rPr>
          <w:rFonts w:ascii="Calibri" w:eastAsia="Times New Roman" w:hAnsi="Calibri" w:cs="Times New Roman"/>
          <w:color w:val="000000"/>
          <w:lang w:val="es-ES_tradnl" w:eastAsia="es-ES_tradnl"/>
        </w:rPr>
        <w:t xml:space="preserve"> (</w:t>
      </w:r>
      <w:r w:rsidRPr="00470A0E">
        <w:rPr>
          <w:rFonts w:ascii="Calibri" w:eastAsia="Times New Roman" w:hAnsi="Calibri" w:cs="Times New Roman"/>
          <w:color w:val="000000"/>
          <w:lang w:val="es-ES_tradnl" w:eastAsia="es-ES_tradnl"/>
        </w:rPr>
        <w:t>Cuenca</w:t>
      </w:r>
      <w:r>
        <w:rPr>
          <w:rFonts w:ascii="Calibri" w:eastAsia="Times New Roman" w:hAnsi="Calibri" w:cs="Times New Roman"/>
          <w:color w:val="000000"/>
          <w:lang w:val="es-ES_tradnl" w:eastAsia="es-ES_tradnl"/>
        </w:rPr>
        <w:t xml:space="preserve">); </w:t>
      </w:r>
      <w:proofErr w:type="spellStart"/>
      <w:r w:rsidR="00CE3C78">
        <w:rPr>
          <w:rFonts w:ascii="Calibri" w:eastAsia="Times New Roman" w:hAnsi="Calibri" w:cs="Times New Roman"/>
          <w:color w:val="000000"/>
          <w:lang w:val="es-ES_tradnl" w:eastAsia="es-ES_tradnl"/>
        </w:rPr>
        <w:t>Daganzo</w:t>
      </w:r>
      <w:proofErr w:type="spellEnd"/>
      <w:r w:rsidR="00CE3C78">
        <w:rPr>
          <w:rFonts w:ascii="Calibri" w:eastAsia="Times New Roman" w:hAnsi="Calibri" w:cs="Times New Roman"/>
          <w:color w:val="000000"/>
          <w:lang w:val="es-ES_tradnl" w:eastAsia="es-ES_tradnl"/>
        </w:rPr>
        <w:t xml:space="preserve"> de arriba</w:t>
      </w:r>
      <w:r>
        <w:rPr>
          <w:rFonts w:ascii="Calibri" w:eastAsia="Times New Roman" w:hAnsi="Calibri" w:cs="Times New Roman"/>
          <w:color w:val="000000"/>
          <w:lang w:val="es-ES_tradnl" w:eastAsia="es-ES_tradnl"/>
        </w:rPr>
        <w:t xml:space="preserve"> (</w:t>
      </w:r>
      <w:r w:rsidRPr="00470A0E">
        <w:rPr>
          <w:rFonts w:ascii="Calibri" w:eastAsia="Times New Roman" w:hAnsi="Calibri" w:cs="Times New Roman"/>
          <w:color w:val="000000"/>
          <w:lang w:val="es-ES_tradnl" w:eastAsia="es-ES_tradnl"/>
        </w:rPr>
        <w:t>Madrid</w:t>
      </w:r>
      <w:r>
        <w:rPr>
          <w:rFonts w:ascii="Calibri" w:eastAsia="Times New Roman" w:hAnsi="Calibri" w:cs="Times New Roman"/>
          <w:color w:val="000000"/>
          <w:lang w:val="es-ES_tradnl" w:eastAsia="es-ES_tradnl"/>
        </w:rPr>
        <w:t xml:space="preserve">); </w:t>
      </w:r>
      <w:r w:rsidRPr="00470A0E">
        <w:rPr>
          <w:rFonts w:ascii="Calibri" w:eastAsia="Times New Roman" w:hAnsi="Calibri" w:cs="Times New Roman"/>
          <w:color w:val="000000"/>
          <w:lang w:val="es-ES_tradnl" w:eastAsia="es-ES_tradnl"/>
        </w:rPr>
        <w:t>El Casar,</w:t>
      </w:r>
      <w:r>
        <w:rPr>
          <w:rFonts w:ascii="Calibri" w:eastAsia="Times New Roman" w:hAnsi="Calibri" w:cs="Times New Roman"/>
          <w:color w:val="000000"/>
          <w:lang w:val="es-ES_tradnl" w:eastAsia="es-ES_tradnl"/>
        </w:rPr>
        <w:t xml:space="preserve"> </w:t>
      </w:r>
      <w:r w:rsidRPr="003A778E">
        <w:rPr>
          <w:rFonts w:ascii="Calibri" w:eastAsia="Times New Roman" w:hAnsi="Calibri" w:cs="Times New Roman"/>
          <w:color w:val="000000"/>
          <w:lang w:val="es-ES_tradnl" w:eastAsia="es-ES_tradnl"/>
        </w:rPr>
        <w:t>(Guadalajara); Figueres, (Girona);</w:t>
      </w:r>
      <w:r w:rsidR="00005E35" w:rsidRPr="003A778E">
        <w:rPr>
          <w:rFonts w:ascii="Calibri" w:eastAsia="Times New Roman" w:hAnsi="Calibri" w:cs="Times New Roman"/>
          <w:color w:val="000000"/>
          <w:lang w:val="es-ES_tradnl" w:eastAsia="es-ES_tradnl"/>
        </w:rPr>
        <w:t xml:space="preserve"> </w:t>
      </w:r>
      <w:r w:rsidR="00CE3C78">
        <w:rPr>
          <w:rFonts w:ascii="Calibri" w:eastAsia="Times New Roman" w:hAnsi="Calibri" w:cs="Times New Roman"/>
          <w:color w:val="000000"/>
          <w:lang w:val="es-ES_tradnl" w:eastAsia="es-ES_tradnl"/>
        </w:rPr>
        <w:t xml:space="preserve">Fraga (Huesca); Fuente Palmera (Córdoba); </w:t>
      </w:r>
      <w:proofErr w:type="spellStart"/>
      <w:r w:rsidR="00CE3C78">
        <w:rPr>
          <w:rFonts w:ascii="Calibri" w:eastAsia="Times New Roman" w:hAnsi="Calibri" w:cs="Times New Roman"/>
          <w:color w:val="000000"/>
          <w:lang w:val="es-ES_tradnl" w:eastAsia="es-ES_tradnl"/>
        </w:rPr>
        <w:t>Gibraleón</w:t>
      </w:r>
      <w:proofErr w:type="spellEnd"/>
      <w:r w:rsidR="006D6ECA" w:rsidRPr="003A778E">
        <w:rPr>
          <w:rFonts w:ascii="Calibri" w:eastAsia="Times New Roman" w:hAnsi="Calibri" w:cs="Times New Roman"/>
          <w:color w:val="000000"/>
          <w:lang w:val="es-ES_tradnl" w:eastAsia="es-ES_tradnl"/>
        </w:rPr>
        <w:t xml:space="preserve"> </w:t>
      </w:r>
      <w:r w:rsidR="00CE3C78">
        <w:rPr>
          <w:rFonts w:ascii="Calibri" w:eastAsia="Times New Roman" w:hAnsi="Calibri" w:cs="Times New Roman"/>
          <w:color w:val="000000"/>
          <w:lang w:val="es-ES_tradnl" w:eastAsia="es-ES_tradnl"/>
        </w:rPr>
        <w:t>(Huelva); Gijón (Asturias); Girona</w:t>
      </w:r>
      <w:r w:rsidR="006D6ECA" w:rsidRPr="003A778E">
        <w:rPr>
          <w:rFonts w:ascii="Calibri" w:eastAsia="Times New Roman" w:hAnsi="Calibri" w:cs="Times New Roman"/>
          <w:color w:val="000000"/>
          <w:lang w:val="es-ES_tradnl" w:eastAsia="es-ES_tradnl"/>
        </w:rPr>
        <w:t xml:space="preserve"> </w:t>
      </w:r>
      <w:r w:rsidR="00CE3C78">
        <w:rPr>
          <w:rFonts w:ascii="Calibri" w:eastAsia="Times New Roman" w:hAnsi="Calibri" w:cs="Times New Roman"/>
          <w:color w:val="000000"/>
          <w:lang w:val="es-ES_tradnl" w:eastAsia="es-ES_tradnl"/>
        </w:rPr>
        <w:t xml:space="preserve">(Girona); Grado </w:t>
      </w:r>
      <w:r w:rsidRPr="003A778E">
        <w:rPr>
          <w:rFonts w:ascii="Calibri" w:eastAsia="Times New Roman" w:hAnsi="Calibri" w:cs="Times New Roman"/>
          <w:color w:val="000000"/>
          <w:lang w:val="es-ES_tradnl" w:eastAsia="es-ES_tradnl"/>
        </w:rPr>
        <w:t>(Ast</w:t>
      </w:r>
      <w:r w:rsidR="00CE3C78">
        <w:rPr>
          <w:rFonts w:ascii="Calibri" w:eastAsia="Times New Roman" w:hAnsi="Calibri" w:cs="Times New Roman"/>
          <w:color w:val="000000"/>
          <w:lang w:val="es-ES_tradnl" w:eastAsia="es-ES_tradnl"/>
        </w:rPr>
        <w:t>urias); Illas (Asturias); Jaca</w:t>
      </w:r>
      <w:r w:rsidRPr="003A778E">
        <w:rPr>
          <w:rFonts w:ascii="Calibri" w:eastAsia="Times New Roman" w:hAnsi="Calibri" w:cs="Times New Roman"/>
          <w:color w:val="000000"/>
          <w:lang w:val="es-ES_tradnl" w:eastAsia="es-ES_tradnl"/>
        </w:rPr>
        <w:t xml:space="preserve"> (Hue</w:t>
      </w:r>
      <w:r w:rsidR="00CE3C78">
        <w:rPr>
          <w:rFonts w:ascii="Calibri" w:eastAsia="Times New Roman" w:hAnsi="Calibri" w:cs="Times New Roman"/>
          <w:color w:val="000000"/>
          <w:lang w:val="es-ES_tradnl" w:eastAsia="es-ES_tradnl"/>
        </w:rPr>
        <w:t xml:space="preserve">sca); La Almunia de Doña </w:t>
      </w:r>
      <w:proofErr w:type="spellStart"/>
      <w:r w:rsidR="00CE3C78">
        <w:rPr>
          <w:rFonts w:ascii="Calibri" w:eastAsia="Times New Roman" w:hAnsi="Calibri" w:cs="Times New Roman"/>
          <w:color w:val="000000"/>
          <w:lang w:val="es-ES_tradnl" w:eastAsia="es-ES_tradnl"/>
        </w:rPr>
        <w:t>Godina</w:t>
      </w:r>
      <w:proofErr w:type="spellEnd"/>
      <w:r w:rsidRPr="003A778E">
        <w:rPr>
          <w:rFonts w:ascii="Calibri" w:eastAsia="Times New Roman" w:hAnsi="Calibri" w:cs="Times New Roman"/>
          <w:color w:val="000000"/>
          <w:lang w:val="es-ES_tradnl" w:eastAsia="es-ES_tradnl"/>
        </w:rPr>
        <w:t xml:space="preserve"> (Zaragoza); La Roda de Andalucía,</w:t>
      </w:r>
      <w:r w:rsidR="003C459C" w:rsidRPr="003A778E">
        <w:rPr>
          <w:rFonts w:ascii="Calibri" w:eastAsia="Times New Roman" w:hAnsi="Calibri" w:cs="Times New Roman"/>
          <w:color w:val="000000"/>
          <w:lang w:val="es-ES_tradnl" w:eastAsia="es-ES_tradnl"/>
        </w:rPr>
        <w:t xml:space="preserve"> </w:t>
      </w:r>
      <w:r w:rsidRPr="003A778E">
        <w:rPr>
          <w:rFonts w:ascii="Calibri" w:eastAsia="Times New Roman" w:hAnsi="Calibri" w:cs="Times New Roman"/>
          <w:color w:val="000000"/>
          <w:lang w:val="es-ES_tradnl" w:eastAsia="es-ES_tradnl"/>
        </w:rPr>
        <w:t xml:space="preserve">(Sevilla); </w:t>
      </w:r>
      <w:r w:rsidR="00CE3C78">
        <w:rPr>
          <w:rFonts w:ascii="Calibri" w:eastAsia="Times New Roman" w:hAnsi="Calibri" w:cs="Times New Roman"/>
          <w:color w:val="000000"/>
          <w:lang w:val="es-ES_tradnl" w:eastAsia="es-ES_tradnl"/>
        </w:rPr>
        <w:t>Llanera</w:t>
      </w:r>
      <w:r w:rsidR="006D6ECA" w:rsidRPr="003A778E">
        <w:rPr>
          <w:rFonts w:ascii="Calibri" w:eastAsia="Times New Roman" w:hAnsi="Calibri" w:cs="Times New Roman"/>
          <w:color w:val="000000"/>
          <w:lang w:val="es-ES_tradnl" w:eastAsia="es-ES_tradnl"/>
        </w:rPr>
        <w:t xml:space="preserve"> (Asturias); La Villa Termal de </w:t>
      </w:r>
      <w:proofErr w:type="spellStart"/>
      <w:r w:rsidR="006D6ECA" w:rsidRPr="003A778E">
        <w:rPr>
          <w:rFonts w:ascii="Calibri" w:eastAsia="Times New Roman" w:hAnsi="Calibri" w:cs="Times New Roman"/>
          <w:color w:val="000000"/>
          <w:lang w:val="es-ES_tradnl" w:eastAsia="es-ES_tradnl"/>
        </w:rPr>
        <w:t>Jaraba</w:t>
      </w:r>
      <w:proofErr w:type="spellEnd"/>
      <w:r w:rsidR="006D6ECA" w:rsidRPr="003A778E">
        <w:rPr>
          <w:rFonts w:ascii="Calibri" w:eastAsia="Times New Roman" w:hAnsi="Calibri" w:cs="Times New Roman"/>
          <w:color w:val="000000"/>
          <w:lang w:val="es-ES_tradnl" w:eastAsia="es-ES_tradnl"/>
        </w:rPr>
        <w:t xml:space="preserve">, (Zaragoza); </w:t>
      </w:r>
      <w:proofErr w:type="spellStart"/>
      <w:r w:rsidR="00CE3C78">
        <w:rPr>
          <w:rFonts w:ascii="Calibri" w:eastAsia="Times New Roman" w:hAnsi="Calibri" w:cs="Times New Roman"/>
          <w:color w:val="000000"/>
          <w:lang w:val="es-ES_tradnl" w:eastAsia="es-ES_tradnl"/>
        </w:rPr>
        <w:t>Lorquí</w:t>
      </w:r>
      <w:proofErr w:type="spellEnd"/>
      <w:r w:rsidRPr="003A778E">
        <w:rPr>
          <w:rFonts w:ascii="Calibri" w:eastAsia="Times New Roman" w:hAnsi="Calibri" w:cs="Times New Roman"/>
          <w:color w:val="000000"/>
          <w:lang w:val="es-ES_tradnl" w:eastAsia="es-ES_tradnl"/>
        </w:rPr>
        <w:t xml:space="preserve"> (Murcia); Mallen</w:t>
      </w:r>
      <w:r w:rsidR="00CE3C78">
        <w:rPr>
          <w:rFonts w:ascii="Calibri" w:eastAsia="Times New Roman" w:hAnsi="Calibri" w:cs="Times New Roman"/>
          <w:color w:val="000000"/>
          <w:lang w:val="es-ES_tradnl" w:eastAsia="es-ES_tradnl"/>
        </w:rPr>
        <w:t>, (Zaragoza); Molina de Aragón</w:t>
      </w:r>
      <w:r w:rsidRPr="003A778E">
        <w:rPr>
          <w:rFonts w:ascii="Calibri" w:eastAsia="Times New Roman" w:hAnsi="Calibri" w:cs="Times New Roman"/>
          <w:color w:val="000000"/>
          <w:lang w:val="es-ES_tradnl" w:eastAsia="es-ES_tradnl"/>
        </w:rPr>
        <w:t xml:space="preserve"> (Guadalajara); Montilla, (Córdoba); Morell</w:t>
      </w:r>
      <w:r w:rsidR="00CE3C78">
        <w:rPr>
          <w:rFonts w:ascii="Calibri" w:eastAsia="Times New Roman" w:hAnsi="Calibri" w:cs="Times New Roman"/>
          <w:color w:val="000000"/>
          <w:lang w:val="es-ES_tradnl" w:eastAsia="es-ES_tradnl"/>
        </w:rPr>
        <w:t>a, (Castellón); Mota del Cuervo (Cuenca); Murcia</w:t>
      </w:r>
      <w:r w:rsidRPr="003A778E">
        <w:rPr>
          <w:rFonts w:ascii="Calibri" w:eastAsia="Times New Roman" w:hAnsi="Calibri" w:cs="Times New Roman"/>
          <w:color w:val="000000"/>
          <w:lang w:val="es-ES_tradnl" w:eastAsia="es-ES_tradnl"/>
        </w:rPr>
        <w:t xml:space="preserve"> (Murcia); Navacerrada, (Madrid); </w:t>
      </w:r>
      <w:proofErr w:type="spellStart"/>
      <w:r w:rsidRPr="003A778E">
        <w:rPr>
          <w:rFonts w:ascii="Calibri" w:eastAsia="Times New Roman" w:hAnsi="Calibri" w:cs="Times New Roman"/>
          <w:color w:val="000000"/>
          <w:lang w:val="es-ES_tradnl" w:eastAsia="es-ES_tradnl"/>
        </w:rPr>
        <w:t>Nerva</w:t>
      </w:r>
      <w:proofErr w:type="spellEnd"/>
      <w:r w:rsidRPr="003A778E">
        <w:rPr>
          <w:rFonts w:ascii="Calibri" w:eastAsia="Times New Roman" w:hAnsi="Calibri" w:cs="Times New Roman"/>
          <w:color w:val="000000"/>
          <w:lang w:val="es-ES_tradnl" w:eastAsia="es-ES_tradnl"/>
        </w:rPr>
        <w:t>, (Huel</w:t>
      </w:r>
      <w:r w:rsidR="00CE3C78">
        <w:rPr>
          <w:rFonts w:ascii="Calibri" w:eastAsia="Times New Roman" w:hAnsi="Calibri" w:cs="Times New Roman"/>
          <w:color w:val="000000"/>
          <w:lang w:val="es-ES_tradnl" w:eastAsia="es-ES_tradnl"/>
        </w:rPr>
        <w:t xml:space="preserve">va); </w:t>
      </w:r>
      <w:proofErr w:type="spellStart"/>
      <w:r w:rsidR="00CE3C78">
        <w:rPr>
          <w:rFonts w:ascii="Calibri" w:eastAsia="Times New Roman" w:hAnsi="Calibri" w:cs="Times New Roman"/>
          <w:color w:val="000000"/>
          <w:lang w:val="es-ES_tradnl" w:eastAsia="es-ES_tradnl"/>
        </w:rPr>
        <w:t>Noreña</w:t>
      </w:r>
      <w:proofErr w:type="spellEnd"/>
      <w:r w:rsidR="00CE3C78">
        <w:rPr>
          <w:rFonts w:ascii="Calibri" w:eastAsia="Times New Roman" w:hAnsi="Calibri" w:cs="Times New Roman"/>
          <w:color w:val="000000"/>
          <w:lang w:val="es-ES_tradnl" w:eastAsia="es-ES_tradnl"/>
        </w:rPr>
        <w:t>, (Asturias); Oviedo</w:t>
      </w:r>
      <w:r w:rsidRPr="003A778E">
        <w:rPr>
          <w:rFonts w:ascii="Calibri" w:eastAsia="Times New Roman" w:hAnsi="Calibri" w:cs="Times New Roman"/>
          <w:color w:val="000000"/>
          <w:lang w:val="es-ES_tradnl" w:eastAsia="es-ES_tradnl"/>
        </w:rPr>
        <w:t xml:space="preserve"> (Asturias); </w:t>
      </w:r>
      <w:proofErr w:type="spellStart"/>
      <w:r w:rsidRPr="003A778E">
        <w:rPr>
          <w:rFonts w:ascii="Calibri" w:eastAsia="Times New Roman" w:hAnsi="Calibri" w:cs="Times New Roman"/>
          <w:color w:val="000000"/>
          <w:lang w:val="es-ES_tradnl" w:eastAsia="es-ES_tradnl"/>
        </w:rPr>
        <w:t>Pastriz</w:t>
      </w:r>
      <w:proofErr w:type="spellEnd"/>
      <w:r w:rsidRPr="003A778E">
        <w:rPr>
          <w:rFonts w:ascii="Calibri" w:eastAsia="Times New Roman" w:hAnsi="Calibri" w:cs="Times New Roman"/>
          <w:color w:val="000000"/>
          <w:lang w:val="es-ES_tradnl" w:eastAsia="es-ES_tradnl"/>
        </w:rPr>
        <w:t>, (Zaragoza); Pedrola, (Zaragoza);</w:t>
      </w:r>
      <w:r w:rsidR="00CE3C78">
        <w:rPr>
          <w:rFonts w:ascii="Calibri" w:eastAsia="Times New Roman" w:hAnsi="Calibri" w:cs="Times New Roman"/>
          <w:color w:val="000000"/>
          <w:lang w:val="es-ES_tradnl" w:eastAsia="es-ES_tradnl"/>
        </w:rPr>
        <w:t xml:space="preserve"> </w:t>
      </w:r>
      <w:proofErr w:type="spellStart"/>
      <w:r w:rsidR="00CE3C78">
        <w:rPr>
          <w:rFonts w:ascii="Calibri" w:eastAsia="Times New Roman" w:hAnsi="Calibri" w:cs="Times New Roman"/>
          <w:color w:val="000000"/>
          <w:lang w:val="es-ES_tradnl" w:eastAsia="es-ES_tradnl"/>
        </w:rPr>
        <w:t>Pozoblanco</w:t>
      </w:r>
      <w:proofErr w:type="spellEnd"/>
      <w:r w:rsidR="00CE3C78">
        <w:rPr>
          <w:rFonts w:ascii="Calibri" w:eastAsia="Times New Roman" w:hAnsi="Calibri" w:cs="Times New Roman"/>
          <w:color w:val="000000"/>
          <w:lang w:val="es-ES_tradnl" w:eastAsia="es-ES_tradnl"/>
        </w:rPr>
        <w:t xml:space="preserve"> (Córdoba); </w:t>
      </w:r>
      <w:proofErr w:type="spellStart"/>
      <w:r w:rsidR="00CE3C78">
        <w:rPr>
          <w:rFonts w:ascii="Calibri" w:eastAsia="Times New Roman" w:hAnsi="Calibri" w:cs="Times New Roman"/>
          <w:color w:val="000000"/>
          <w:lang w:val="es-ES_tradnl" w:eastAsia="es-ES_tradnl"/>
        </w:rPr>
        <w:t>Pravia</w:t>
      </w:r>
      <w:proofErr w:type="spellEnd"/>
      <w:r w:rsidRPr="003A778E">
        <w:rPr>
          <w:rFonts w:ascii="Calibri" w:eastAsia="Times New Roman" w:hAnsi="Calibri" w:cs="Times New Roman"/>
          <w:color w:val="000000"/>
          <w:lang w:val="es-ES_tradnl" w:eastAsia="es-ES_tradnl"/>
        </w:rPr>
        <w:t xml:space="preserve"> (Asturias); </w:t>
      </w:r>
      <w:proofErr w:type="spellStart"/>
      <w:r w:rsidRPr="003A778E">
        <w:rPr>
          <w:rFonts w:ascii="Calibri" w:eastAsia="Times New Roman" w:hAnsi="Calibri" w:cs="Times New Roman"/>
          <w:color w:val="000000"/>
          <w:lang w:val="es-ES_tradnl" w:eastAsia="es-ES_tradnl"/>
        </w:rPr>
        <w:t>Puertollano</w:t>
      </w:r>
      <w:proofErr w:type="spellEnd"/>
      <w:r w:rsidRPr="003A778E">
        <w:rPr>
          <w:rFonts w:ascii="Calibri" w:eastAsia="Times New Roman" w:hAnsi="Calibri" w:cs="Times New Roman"/>
          <w:color w:val="000000"/>
          <w:lang w:val="es-ES_tradnl" w:eastAsia="es-ES_tradnl"/>
        </w:rPr>
        <w:t>, (Ciudad Real); Ribadesella, (Asturias)</w:t>
      </w:r>
      <w:r w:rsidR="00CE3C78">
        <w:rPr>
          <w:rFonts w:ascii="Calibri" w:eastAsia="Times New Roman" w:hAnsi="Calibri" w:cs="Times New Roman"/>
          <w:color w:val="000000"/>
          <w:lang w:val="es-ES_tradnl" w:eastAsia="es-ES_tradnl"/>
        </w:rPr>
        <w:t xml:space="preserve">; Rubí (Barcelona); </w:t>
      </w:r>
      <w:proofErr w:type="spellStart"/>
      <w:r w:rsidR="00CE3C78">
        <w:rPr>
          <w:rFonts w:ascii="Calibri" w:eastAsia="Times New Roman" w:hAnsi="Calibri" w:cs="Times New Roman"/>
          <w:color w:val="000000"/>
          <w:lang w:val="es-ES_tradnl" w:eastAsia="es-ES_tradnl"/>
        </w:rPr>
        <w:t>Sabiñánigo</w:t>
      </w:r>
      <w:proofErr w:type="spellEnd"/>
      <w:r w:rsidRPr="003A778E">
        <w:rPr>
          <w:rFonts w:ascii="Calibri" w:eastAsia="Times New Roman" w:hAnsi="Calibri" w:cs="Times New Roman"/>
          <w:color w:val="000000"/>
          <w:lang w:val="es-ES_tradnl" w:eastAsia="es-ES_tradnl"/>
        </w:rPr>
        <w:t xml:space="preserve"> (Huesca); Sagunto, (Valencia); Salamanca, (Salamanca); Sa</w:t>
      </w:r>
      <w:r w:rsidR="00CE3C78">
        <w:rPr>
          <w:rFonts w:ascii="Calibri" w:eastAsia="Times New Roman" w:hAnsi="Calibri" w:cs="Times New Roman"/>
          <w:color w:val="000000"/>
          <w:lang w:val="es-ES_tradnl" w:eastAsia="es-ES_tradnl"/>
        </w:rPr>
        <w:t xml:space="preserve">n Javier (Murcia); </w:t>
      </w:r>
      <w:proofErr w:type="spellStart"/>
      <w:r w:rsidR="00CE3C78">
        <w:rPr>
          <w:rFonts w:ascii="Calibri" w:eastAsia="Times New Roman" w:hAnsi="Calibri" w:cs="Times New Roman"/>
          <w:color w:val="000000"/>
          <w:lang w:val="es-ES_tradnl" w:eastAsia="es-ES_tradnl"/>
        </w:rPr>
        <w:t>Sobrescobio</w:t>
      </w:r>
      <w:proofErr w:type="spellEnd"/>
      <w:r w:rsidR="00CE3C78">
        <w:rPr>
          <w:rFonts w:ascii="Calibri" w:eastAsia="Times New Roman" w:hAnsi="Calibri" w:cs="Times New Roman"/>
          <w:color w:val="000000"/>
          <w:lang w:val="es-ES_tradnl" w:eastAsia="es-ES_tradnl"/>
        </w:rPr>
        <w:t xml:space="preserve"> (Asturias); Tarragona</w:t>
      </w:r>
      <w:r w:rsidRPr="003A778E">
        <w:rPr>
          <w:rFonts w:ascii="Calibri" w:eastAsia="Times New Roman" w:hAnsi="Calibri" w:cs="Times New Roman"/>
          <w:color w:val="000000"/>
          <w:lang w:val="es-ES_tradnl" w:eastAsia="es-ES_tradnl"/>
        </w:rPr>
        <w:t xml:space="preserve"> (Tarragona); Te</w:t>
      </w:r>
      <w:r w:rsidR="00CE3C78">
        <w:rPr>
          <w:rFonts w:ascii="Calibri" w:eastAsia="Times New Roman" w:hAnsi="Calibri" w:cs="Times New Roman"/>
          <w:color w:val="000000"/>
          <w:lang w:val="es-ES_tradnl" w:eastAsia="es-ES_tradnl"/>
        </w:rPr>
        <w:t xml:space="preserve">ruel (Teruel); </w:t>
      </w:r>
      <w:proofErr w:type="spellStart"/>
      <w:r w:rsidR="00CE3C78">
        <w:rPr>
          <w:rFonts w:ascii="Calibri" w:eastAsia="Times New Roman" w:hAnsi="Calibri" w:cs="Times New Roman"/>
          <w:color w:val="000000"/>
          <w:lang w:val="es-ES_tradnl" w:eastAsia="es-ES_tradnl"/>
        </w:rPr>
        <w:t>Tiana</w:t>
      </w:r>
      <w:proofErr w:type="spellEnd"/>
      <w:r w:rsidRPr="003A778E">
        <w:rPr>
          <w:rFonts w:ascii="Calibri" w:eastAsia="Times New Roman" w:hAnsi="Calibri" w:cs="Times New Roman"/>
          <w:color w:val="000000"/>
          <w:lang w:val="es-ES_tradnl" w:eastAsia="es-ES_tradnl"/>
        </w:rPr>
        <w:t xml:space="preserve"> (Barcelona);</w:t>
      </w:r>
      <w:r w:rsidR="00CE3C78">
        <w:rPr>
          <w:rFonts w:ascii="Calibri" w:eastAsia="Times New Roman" w:hAnsi="Calibri" w:cs="Times New Roman"/>
          <w:color w:val="000000"/>
          <w:lang w:val="es-ES_tradnl" w:eastAsia="es-ES_tradnl"/>
        </w:rPr>
        <w:t xml:space="preserve"> Toledo (Toledo); </w:t>
      </w:r>
      <w:proofErr w:type="spellStart"/>
      <w:r w:rsidR="00CE3C78">
        <w:rPr>
          <w:rFonts w:ascii="Calibri" w:eastAsia="Times New Roman" w:hAnsi="Calibri" w:cs="Times New Roman"/>
          <w:color w:val="000000"/>
          <w:lang w:val="es-ES_tradnl" w:eastAsia="es-ES_tradnl"/>
        </w:rPr>
        <w:t>Torrelodones</w:t>
      </w:r>
      <w:proofErr w:type="spellEnd"/>
      <w:r w:rsidRPr="003A778E">
        <w:rPr>
          <w:rFonts w:ascii="Calibri" w:eastAsia="Times New Roman" w:hAnsi="Calibri" w:cs="Times New Roman"/>
          <w:color w:val="000000"/>
          <w:lang w:val="es-ES_tradnl" w:eastAsia="es-ES_tradnl"/>
        </w:rPr>
        <w:t xml:space="preserve"> (Madrid)</w:t>
      </w:r>
      <w:r w:rsidR="00FC1D56" w:rsidRPr="003A778E">
        <w:rPr>
          <w:rFonts w:ascii="Calibri" w:eastAsia="Times New Roman" w:hAnsi="Calibri" w:cs="Times New Roman"/>
          <w:color w:val="000000"/>
          <w:lang w:val="es-ES_tradnl" w:eastAsia="es-ES_tradnl"/>
        </w:rPr>
        <w:t>.</w:t>
      </w:r>
      <w:r w:rsidR="00FC1D56">
        <w:rPr>
          <w:rFonts w:ascii="Calibri" w:eastAsia="Times New Roman" w:hAnsi="Calibri" w:cs="Times New Roman"/>
          <w:color w:val="000000"/>
          <w:lang w:val="es-ES_tradnl" w:eastAsia="es-ES_tradnl"/>
        </w:rPr>
        <w:t xml:space="preserve"> </w:t>
      </w:r>
    </w:p>
    <w:p w14:paraId="7603EFE1" w14:textId="77777777" w:rsidR="00470A0E" w:rsidRDefault="00470A0E" w:rsidP="002D25A0">
      <w:pPr>
        <w:rPr>
          <w:b/>
          <w:bCs/>
        </w:rPr>
      </w:pPr>
    </w:p>
    <w:p w14:paraId="1016895F" w14:textId="77777777" w:rsidR="002D25A0" w:rsidRDefault="002D25A0" w:rsidP="002D25A0">
      <w:pPr>
        <w:rPr>
          <w:b/>
          <w:bCs/>
        </w:rPr>
      </w:pPr>
      <w:r w:rsidRPr="002D25A0">
        <w:rPr>
          <w:b/>
          <w:bCs/>
        </w:rPr>
        <w:t>Municipios a los que se les ha renovado el Sello de reconocimiento CAI:</w:t>
      </w:r>
    </w:p>
    <w:p w14:paraId="4BA0B417" w14:textId="16BA6561" w:rsidR="00DE5B30" w:rsidRPr="00D40F6D" w:rsidRDefault="00F447AA" w:rsidP="00E85776">
      <w:pPr>
        <w:spacing w:after="0" w:line="240" w:lineRule="auto"/>
        <w:jc w:val="both"/>
        <w:rPr>
          <w:rFonts w:ascii="Calibri" w:eastAsia="Times New Roman" w:hAnsi="Calibri" w:cs="Times New Roman"/>
          <w:color w:val="000000"/>
        </w:rPr>
      </w:pPr>
      <w:proofErr w:type="spellStart"/>
      <w:r w:rsidRPr="003A778E">
        <w:rPr>
          <w:rFonts w:ascii="Calibri" w:eastAsia="Times New Roman" w:hAnsi="Calibri" w:cs="Times New Roman"/>
          <w:color w:val="000000"/>
          <w:lang w:val="es-ES_tradnl" w:eastAsia="es-ES_tradnl"/>
        </w:rPr>
        <w:t>Andujar</w:t>
      </w:r>
      <w:proofErr w:type="spellEnd"/>
      <w:r w:rsidRPr="003A778E">
        <w:rPr>
          <w:rFonts w:ascii="Calibri" w:eastAsia="Times New Roman" w:hAnsi="Calibri" w:cs="Times New Roman"/>
          <w:color w:val="000000"/>
          <w:lang w:val="es-ES_tradnl" w:eastAsia="es-ES_tradnl"/>
        </w:rPr>
        <w:t xml:space="preserve">, (Jaén); </w:t>
      </w:r>
      <w:proofErr w:type="spellStart"/>
      <w:r w:rsidRPr="003A778E">
        <w:rPr>
          <w:rFonts w:ascii="Calibri" w:eastAsia="Times New Roman" w:hAnsi="Calibri" w:cs="Times New Roman"/>
          <w:color w:val="000000"/>
          <w:lang w:val="es-ES_tradnl" w:eastAsia="es-ES_tradnl"/>
        </w:rPr>
        <w:t>Bolullos</w:t>
      </w:r>
      <w:proofErr w:type="spellEnd"/>
      <w:r w:rsidRPr="003A778E">
        <w:rPr>
          <w:rFonts w:ascii="Calibri" w:eastAsia="Times New Roman" w:hAnsi="Calibri" w:cs="Times New Roman"/>
          <w:color w:val="000000"/>
          <w:lang w:val="es-ES_tradnl" w:eastAsia="es-ES_tradnl"/>
        </w:rPr>
        <w:t xml:space="preserve"> de</w:t>
      </w:r>
      <w:r w:rsidR="000B1FF0">
        <w:rPr>
          <w:rFonts w:ascii="Calibri" w:eastAsia="Times New Roman" w:hAnsi="Calibri" w:cs="Times New Roman"/>
          <w:color w:val="000000"/>
          <w:lang w:val="es-ES_tradnl" w:eastAsia="es-ES_tradnl"/>
        </w:rPr>
        <w:t xml:space="preserve"> la </w:t>
      </w:r>
      <w:proofErr w:type="spellStart"/>
      <w:r w:rsidR="000B1FF0">
        <w:rPr>
          <w:rFonts w:ascii="Calibri" w:eastAsia="Times New Roman" w:hAnsi="Calibri" w:cs="Times New Roman"/>
          <w:color w:val="000000"/>
          <w:lang w:val="es-ES_tradnl" w:eastAsia="es-ES_tradnl"/>
        </w:rPr>
        <w:t>Mitación</w:t>
      </w:r>
      <w:proofErr w:type="spellEnd"/>
      <w:r w:rsidR="000B1FF0">
        <w:rPr>
          <w:rFonts w:ascii="Calibri" w:eastAsia="Times New Roman" w:hAnsi="Calibri" w:cs="Times New Roman"/>
          <w:color w:val="000000"/>
          <w:lang w:val="es-ES_tradnl" w:eastAsia="es-ES_tradnl"/>
        </w:rPr>
        <w:t>, (Sevilla); Burgos</w:t>
      </w:r>
      <w:r w:rsidRPr="003A778E">
        <w:rPr>
          <w:rFonts w:ascii="Calibri" w:eastAsia="Times New Roman" w:hAnsi="Calibri" w:cs="Times New Roman"/>
          <w:color w:val="000000"/>
          <w:lang w:val="es-ES_tradnl" w:eastAsia="es-ES_tradnl"/>
        </w:rPr>
        <w:t xml:space="preserve"> (Burgos); </w:t>
      </w:r>
      <w:proofErr w:type="spellStart"/>
      <w:r w:rsidRPr="003A778E">
        <w:rPr>
          <w:rFonts w:ascii="Calibri" w:eastAsia="Times New Roman" w:hAnsi="Calibri" w:cs="Times New Roman"/>
          <w:color w:val="000000"/>
          <w:lang w:val="es-ES_tradnl" w:eastAsia="es-ES_tradnl"/>
        </w:rPr>
        <w:t>Carbajosa</w:t>
      </w:r>
      <w:proofErr w:type="spellEnd"/>
      <w:r w:rsidRPr="003A778E">
        <w:rPr>
          <w:rFonts w:ascii="Calibri" w:eastAsia="Times New Roman" w:hAnsi="Calibri" w:cs="Times New Roman"/>
          <w:color w:val="000000"/>
          <w:lang w:val="es-ES_tradnl" w:eastAsia="es-ES_tradnl"/>
        </w:rPr>
        <w:t xml:space="preserve"> de la Sag</w:t>
      </w:r>
      <w:r w:rsidR="000B1FF0">
        <w:rPr>
          <w:rFonts w:ascii="Calibri" w:eastAsia="Times New Roman" w:hAnsi="Calibri" w:cs="Times New Roman"/>
          <w:color w:val="000000"/>
          <w:lang w:val="es-ES_tradnl" w:eastAsia="es-ES_tradnl"/>
        </w:rPr>
        <w:t xml:space="preserve">rada, (Salamanca); </w:t>
      </w:r>
      <w:proofErr w:type="spellStart"/>
      <w:r w:rsidR="000B1FF0">
        <w:rPr>
          <w:rFonts w:ascii="Calibri" w:eastAsia="Times New Roman" w:hAnsi="Calibri" w:cs="Times New Roman"/>
          <w:color w:val="000000"/>
          <w:lang w:val="es-ES_tradnl" w:eastAsia="es-ES_tradnl"/>
        </w:rPr>
        <w:t>Fernan</w:t>
      </w:r>
      <w:proofErr w:type="spellEnd"/>
      <w:r w:rsidR="000B1FF0">
        <w:rPr>
          <w:rFonts w:ascii="Calibri" w:eastAsia="Times New Roman" w:hAnsi="Calibri" w:cs="Times New Roman"/>
          <w:color w:val="000000"/>
          <w:lang w:val="es-ES_tradnl" w:eastAsia="es-ES_tradnl"/>
        </w:rPr>
        <w:t xml:space="preserve"> </w:t>
      </w:r>
      <w:proofErr w:type="spellStart"/>
      <w:r w:rsidR="000B1FF0">
        <w:rPr>
          <w:rFonts w:ascii="Calibri" w:eastAsia="Times New Roman" w:hAnsi="Calibri" w:cs="Times New Roman"/>
          <w:color w:val="000000"/>
          <w:lang w:val="es-ES_tradnl" w:eastAsia="es-ES_tradnl"/>
        </w:rPr>
        <w:t>Nuñez</w:t>
      </w:r>
      <w:proofErr w:type="spellEnd"/>
      <w:r w:rsidRPr="003A778E">
        <w:rPr>
          <w:rFonts w:ascii="Calibri" w:eastAsia="Times New Roman" w:hAnsi="Calibri" w:cs="Times New Roman"/>
          <w:color w:val="000000"/>
          <w:lang w:val="es-ES_tradnl" w:eastAsia="es-ES_tradnl"/>
        </w:rPr>
        <w:t xml:space="preserve"> (</w:t>
      </w:r>
      <w:proofErr w:type="spellStart"/>
      <w:r w:rsidRPr="003A778E">
        <w:rPr>
          <w:rFonts w:ascii="Calibri" w:eastAsia="Times New Roman" w:hAnsi="Calibri" w:cs="Times New Roman"/>
          <w:color w:val="000000"/>
          <w:lang w:val="es-ES_tradnl" w:eastAsia="es-ES_tradnl"/>
        </w:rPr>
        <w:t>Códoba</w:t>
      </w:r>
      <w:proofErr w:type="spellEnd"/>
      <w:r w:rsidR="006D6ECA" w:rsidRPr="003A778E">
        <w:rPr>
          <w:rFonts w:ascii="Calibri" w:eastAsia="Times New Roman" w:hAnsi="Calibri" w:cs="Times New Roman"/>
          <w:color w:val="000000"/>
          <w:lang w:val="es-ES_tradnl" w:eastAsia="es-ES_tradnl"/>
        </w:rPr>
        <w:t>)</w:t>
      </w:r>
      <w:r w:rsidR="000B1FF0">
        <w:rPr>
          <w:rFonts w:ascii="Calibri" w:eastAsia="Times New Roman" w:hAnsi="Calibri" w:cs="Times New Roman"/>
          <w:color w:val="000000"/>
          <w:lang w:val="es-ES_tradnl" w:eastAsia="es-ES_tradnl"/>
        </w:rPr>
        <w:t>; Guadalajara</w:t>
      </w:r>
      <w:r w:rsidRPr="003A778E">
        <w:rPr>
          <w:rFonts w:ascii="Calibri" w:eastAsia="Times New Roman" w:hAnsi="Calibri" w:cs="Times New Roman"/>
          <w:color w:val="000000"/>
          <w:lang w:val="es-ES_tradnl" w:eastAsia="es-ES_tradnl"/>
        </w:rPr>
        <w:t xml:space="preserve"> (Guadalajara); </w:t>
      </w:r>
      <w:proofErr w:type="spellStart"/>
      <w:r w:rsidRPr="003A778E">
        <w:rPr>
          <w:rFonts w:ascii="Calibri" w:eastAsia="Times New Roman" w:hAnsi="Calibri" w:cs="Times New Roman"/>
          <w:color w:val="000000"/>
          <w:lang w:val="es-ES_tradnl" w:eastAsia="es-ES_tradnl"/>
        </w:rPr>
        <w:t>Guillena</w:t>
      </w:r>
      <w:proofErr w:type="spellEnd"/>
      <w:r w:rsidRPr="003A778E">
        <w:rPr>
          <w:rFonts w:ascii="Calibri" w:eastAsia="Times New Roman" w:hAnsi="Calibri" w:cs="Times New Roman"/>
          <w:color w:val="000000"/>
          <w:lang w:val="es-ES_tradnl" w:eastAsia="es-ES_tradnl"/>
        </w:rPr>
        <w:t xml:space="preserve">, </w:t>
      </w:r>
      <w:r w:rsidR="000B1FF0">
        <w:rPr>
          <w:rFonts w:ascii="Calibri" w:eastAsia="Times New Roman" w:hAnsi="Calibri" w:cs="Times New Roman"/>
          <w:color w:val="000000"/>
          <w:lang w:val="es-ES_tradnl" w:eastAsia="es-ES_tradnl"/>
        </w:rPr>
        <w:t xml:space="preserve">(Sevilla); La Puebla de </w:t>
      </w:r>
      <w:proofErr w:type="spellStart"/>
      <w:r w:rsidR="000B1FF0">
        <w:rPr>
          <w:rFonts w:ascii="Calibri" w:eastAsia="Times New Roman" w:hAnsi="Calibri" w:cs="Times New Roman"/>
          <w:color w:val="000000"/>
          <w:lang w:val="es-ES_tradnl" w:eastAsia="es-ES_tradnl"/>
        </w:rPr>
        <w:t>Alfiden</w:t>
      </w:r>
      <w:proofErr w:type="spellEnd"/>
      <w:r w:rsidRPr="003A778E">
        <w:rPr>
          <w:rFonts w:ascii="Calibri" w:eastAsia="Times New Roman" w:hAnsi="Calibri" w:cs="Times New Roman"/>
          <w:color w:val="000000"/>
          <w:lang w:val="es-ES_tradnl" w:eastAsia="es-ES_tradnl"/>
        </w:rPr>
        <w:t xml:space="preserve"> (</w:t>
      </w:r>
      <w:r w:rsidR="000B1FF0">
        <w:rPr>
          <w:rFonts w:ascii="Calibri" w:eastAsia="Times New Roman" w:hAnsi="Calibri" w:cs="Times New Roman"/>
          <w:color w:val="000000"/>
          <w:lang w:val="es-ES_tradnl" w:eastAsia="es-ES_tradnl"/>
        </w:rPr>
        <w:t>Zaragoza); La Puebla de Cazalla</w:t>
      </w:r>
      <w:r w:rsidRPr="003A778E">
        <w:rPr>
          <w:rFonts w:ascii="Calibri" w:eastAsia="Times New Roman" w:hAnsi="Calibri" w:cs="Times New Roman"/>
          <w:color w:val="000000"/>
          <w:lang w:val="es-ES_tradnl" w:eastAsia="es-ES_tradnl"/>
        </w:rPr>
        <w:t xml:space="preserve"> (Sevilla); Ma</w:t>
      </w:r>
      <w:r w:rsidR="000B1FF0">
        <w:rPr>
          <w:rFonts w:ascii="Calibri" w:eastAsia="Times New Roman" w:hAnsi="Calibri" w:cs="Times New Roman"/>
          <w:color w:val="000000"/>
          <w:lang w:val="es-ES_tradnl" w:eastAsia="es-ES_tradnl"/>
        </w:rPr>
        <w:t>r</w:t>
      </w:r>
      <w:r w:rsidRPr="003A778E">
        <w:rPr>
          <w:rFonts w:ascii="Calibri" w:eastAsia="Times New Roman" w:hAnsi="Calibri" w:cs="Times New Roman"/>
          <w:color w:val="000000"/>
          <w:lang w:val="es-ES_tradnl" w:eastAsia="es-ES_tradnl"/>
        </w:rPr>
        <w:t>molejo, (Ja</w:t>
      </w:r>
      <w:r w:rsidR="000B1FF0">
        <w:rPr>
          <w:rFonts w:ascii="Calibri" w:eastAsia="Times New Roman" w:hAnsi="Calibri" w:cs="Times New Roman"/>
          <w:color w:val="000000"/>
          <w:lang w:val="es-ES_tradnl" w:eastAsia="es-ES_tradnl"/>
        </w:rPr>
        <w:t xml:space="preserve">én); Puerto Real (Cádiz); </w:t>
      </w:r>
      <w:proofErr w:type="spellStart"/>
      <w:r w:rsidR="000B1FF0">
        <w:rPr>
          <w:rFonts w:ascii="Calibri" w:eastAsia="Times New Roman" w:hAnsi="Calibri" w:cs="Times New Roman"/>
          <w:color w:val="000000"/>
          <w:lang w:val="es-ES_tradnl" w:eastAsia="es-ES_tradnl"/>
        </w:rPr>
        <w:t>Quer</w:t>
      </w:r>
      <w:proofErr w:type="spellEnd"/>
      <w:r w:rsidRPr="003A778E">
        <w:rPr>
          <w:rFonts w:ascii="Calibri" w:eastAsia="Times New Roman" w:hAnsi="Calibri" w:cs="Times New Roman"/>
          <w:color w:val="000000"/>
          <w:lang w:val="es-ES_tradnl" w:eastAsia="es-ES_tradnl"/>
        </w:rPr>
        <w:t xml:space="preserve"> (</w:t>
      </w:r>
      <w:r w:rsidR="000B1FF0">
        <w:rPr>
          <w:rFonts w:ascii="Calibri" w:eastAsia="Times New Roman" w:hAnsi="Calibri" w:cs="Times New Roman"/>
          <w:color w:val="000000"/>
          <w:lang w:val="es-ES_tradnl" w:eastAsia="es-ES_tradnl"/>
        </w:rPr>
        <w:t xml:space="preserve">Guadalajara); Rivas </w:t>
      </w:r>
      <w:proofErr w:type="spellStart"/>
      <w:r w:rsidR="000B1FF0">
        <w:rPr>
          <w:rFonts w:ascii="Calibri" w:eastAsia="Times New Roman" w:hAnsi="Calibri" w:cs="Times New Roman"/>
          <w:color w:val="000000"/>
          <w:lang w:val="es-ES_tradnl" w:eastAsia="es-ES_tradnl"/>
        </w:rPr>
        <w:t>Vaciamadrid</w:t>
      </w:r>
      <w:proofErr w:type="spellEnd"/>
      <w:r w:rsidR="006D6ECA" w:rsidRPr="003A778E">
        <w:rPr>
          <w:rFonts w:ascii="Calibri" w:eastAsia="Times New Roman" w:hAnsi="Calibri" w:cs="Times New Roman"/>
          <w:color w:val="000000"/>
          <w:lang w:val="es-ES_tradnl" w:eastAsia="es-ES_tradnl"/>
        </w:rPr>
        <w:t xml:space="preserve"> </w:t>
      </w:r>
      <w:r w:rsidRPr="003A778E">
        <w:rPr>
          <w:rFonts w:ascii="Calibri" w:eastAsia="Times New Roman" w:hAnsi="Calibri" w:cs="Times New Roman"/>
          <w:color w:val="000000"/>
          <w:lang w:val="es-ES_tradnl" w:eastAsia="es-ES_tradnl"/>
        </w:rPr>
        <w:t xml:space="preserve">(Madrid); Salas, (Asturias); </w:t>
      </w:r>
      <w:proofErr w:type="spellStart"/>
      <w:r w:rsidRPr="003A778E">
        <w:rPr>
          <w:rFonts w:ascii="Calibri" w:eastAsia="Times New Roman" w:hAnsi="Calibri" w:cs="Times New Roman"/>
          <w:color w:val="000000"/>
          <w:lang w:val="es-ES_tradnl" w:eastAsia="es-ES_tradnl"/>
        </w:rPr>
        <w:t>Sant</w:t>
      </w:r>
      <w:proofErr w:type="spellEnd"/>
      <w:r w:rsidRPr="003A778E">
        <w:rPr>
          <w:rFonts w:ascii="Calibri" w:eastAsia="Times New Roman" w:hAnsi="Calibri" w:cs="Times New Roman"/>
          <w:color w:val="000000"/>
          <w:lang w:val="es-ES_tradnl" w:eastAsia="es-ES_tradnl"/>
        </w:rPr>
        <w:t xml:space="preserve"> </w:t>
      </w:r>
      <w:proofErr w:type="spellStart"/>
      <w:r w:rsidRPr="003A778E">
        <w:rPr>
          <w:rFonts w:ascii="Calibri" w:eastAsia="Times New Roman" w:hAnsi="Calibri" w:cs="Times New Roman"/>
          <w:color w:val="000000"/>
          <w:lang w:val="es-ES_tradnl" w:eastAsia="es-ES_tradnl"/>
        </w:rPr>
        <w:t>Cugat</w:t>
      </w:r>
      <w:proofErr w:type="spellEnd"/>
      <w:r w:rsidRPr="003A778E">
        <w:rPr>
          <w:rFonts w:ascii="Calibri" w:eastAsia="Times New Roman" w:hAnsi="Calibri" w:cs="Times New Roman"/>
          <w:color w:val="000000"/>
          <w:lang w:val="es-ES_tradnl" w:eastAsia="es-ES_tradnl"/>
        </w:rPr>
        <w:t xml:space="preserve"> d</w:t>
      </w:r>
      <w:r w:rsidR="000B1FF0">
        <w:rPr>
          <w:rFonts w:ascii="Calibri" w:eastAsia="Times New Roman" w:hAnsi="Calibri" w:cs="Times New Roman"/>
          <w:color w:val="000000"/>
          <w:lang w:val="es-ES_tradnl" w:eastAsia="es-ES_tradnl"/>
        </w:rPr>
        <w:t xml:space="preserve">el </w:t>
      </w:r>
      <w:proofErr w:type="spellStart"/>
      <w:r w:rsidR="000B1FF0">
        <w:rPr>
          <w:rFonts w:ascii="Calibri" w:eastAsia="Times New Roman" w:hAnsi="Calibri" w:cs="Times New Roman"/>
          <w:color w:val="000000"/>
          <w:lang w:val="es-ES_tradnl" w:eastAsia="es-ES_tradnl"/>
        </w:rPr>
        <w:t>Vallès</w:t>
      </w:r>
      <w:proofErr w:type="spellEnd"/>
      <w:r w:rsidR="000B1FF0">
        <w:rPr>
          <w:rFonts w:ascii="Calibri" w:eastAsia="Times New Roman" w:hAnsi="Calibri" w:cs="Times New Roman"/>
          <w:color w:val="000000"/>
          <w:lang w:val="es-ES_tradnl" w:eastAsia="es-ES_tradnl"/>
        </w:rPr>
        <w:t>, (Barcelona); Segovia (Segovia); Valladolid</w:t>
      </w:r>
      <w:r w:rsidRPr="003A778E">
        <w:rPr>
          <w:rFonts w:ascii="Calibri" w:eastAsia="Times New Roman" w:hAnsi="Calibri" w:cs="Times New Roman"/>
          <w:color w:val="000000"/>
          <w:lang w:val="es-ES_tradnl" w:eastAsia="es-ES_tradnl"/>
        </w:rPr>
        <w:t xml:space="preserve"> (Valladolid);  </w:t>
      </w:r>
      <w:proofErr w:type="spellStart"/>
      <w:r w:rsidRPr="003A778E">
        <w:rPr>
          <w:rFonts w:ascii="Calibri" w:eastAsia="Times New Roman" w:hAnsi="Calibri" w:cs="Times New Roman"/>
          <w:color w:val="000000"/>
          <w:lang w:val="es-ES_tradnl" w:eastAsia="es-ES_tradnl"/>
        </w:rPr>
        <w:t>Vejer</w:t>
      </w:r>
      <w:proofErr w:type="spellEnd"/>
      <w:r w:rsidRPr="003A778E">
        <w:rPr>
          <w:rFonts w:ascii="Calibri" w:eastAsia="Times New Roman" w:hAnsi="Calibri" w:cs="Times New Roman"/>
          <w:color w:val="000000"/>
          <w:lang w:val="es-ES_tradnl" w:eastAsia="es-ES_tradnl"/>
        </w:rPr>
        <w:t xml:space="preserve"> de la Frontera, (Cádiz); </w:t>
      </w:r>
      <w:proofErr w:type="spellStart"/>
      <w:r w:rsidR="00DE5B30" w:rsidRPr="003A778E">
        <w:rPr>
          <w:rFonts w:ascii="Calibri" w:eastAsia="Times New Roman" w:hAnsi="Calibri" w:cs="Times New Roman"/>
          <w:color w:val="000000"/>
        </w:rPr>
        <w:t>Santaella</w:t>
      </w:r>
      <w:proofErr w:type="spellEnd"/>
      <w:r w:rsidRPr="003A778E">
        <w:rPr>
          <w:rFonts w:ascii="Calibri" w:eastAsia="Times New Roman" w:hAnsi="Calibri" w:cs="Times New Roman"/>
          <w:color w:val="000000"/>
        </w:rPr>
        <w:t xml:space="preserve"> (</w:t>
      </w:r>
      <w:proofErr w:type="spellStart"/>
      <w:r w:rsidRPr="003A778E">
        <w:rPr>
          <w:rFonts w:ascii="Calibri" w:eastAsia="Times New Roman" w:hAnsi="Calibri" w:cs="Times New Roman"/>
          <w:color w:val="000000"/>
        </w:rPr>
        <w:t>Códoba</w:t>
      </w:r>
      <w:proofErr w:type="spellEnd"/>
      <w:r w:rsidRPr="003A778E">
        <w:rPr>
          <w:rFonts w:ascii="Calibri" w:eastAsia="Times New Roman" w:hAnsi="Calibri" w:cs="Times New Roman"/>
          <w:color w:val="000000"/>
        </w:rPr>
        <w:t>)</w:t>
      </w:r>
      <w:r w:rsidR="00DE5B30" w:rsidRPr="003A778E">
        <w:rPr>
          <w:rFonts w:ascii="Calibri" w:eastAsia="Times New Roman" w:hAnsi="Calibri" w:cs="Times New Roman"/>
          <w:color w:val="000000"/>
        </w:rPr>
        <w:t xml:space="preserve"> Madrid</w:t>
      </w:r>
      <w:r w:rsidRPr="003A778E">
        <w:rPr>
          <w:rFonts w:ascii="Calibri" w:eastAsia="Times New Roman" w:hAnsi="Calibri" w:cs="Times New Roman"/>
          <w:color w:val="000000"/>
        </w:rPr>
        <w:t xml:space="preserve"> (Madrid)</w:t>
      </w:r>
      <w:r w:rsidR="00DE5B30" w:rsidRPr="003A778E">
        <w:rPr>
          <w:rFonts w:ascii="Calibri" w:eastAsia="Times New Roman" w:hAnsi="Calibri" w:cs="Times New Roman"/>
          <w:color w:val="000000"/>
          <w:vertAlign w:val="superscript"/>
        </w:rPr>
        <w:t>,</w:t>
      </w:r>
      <w:r w:rsidR="00DE5B30" w:rsidRPr="003A778E">
        <w:rPr>
          <w:rFonts w:ascii="Calibri" w:eastAsia="Times New Roman" w:hAnsi="Calibri" w:cs="Times New Roman"/>
          <w:color w:val="000000"/>
        </w:rPr>
        <w:t xml:space="preserve"> Mancomunidad de Servicios Sociales de Mejorada-Velilla </w:t>
      </w:r>
      <w:r w:rsidRPr="003A778E">
        <w:rPr>
          <w:rFonts w:ascii="Calibri" w:eastAsia="Times New Roman" w:hAnsi="Calibri" w:cs="Times New Roman"/>
          <w:color w:val="000000"/>
        </w:rPr>
        <w:t xml:space="preserve">(Madrid) </w:t>
      </w:r>
      <w:r w:rsidR="00DE5B30" w:rsidRPr="003A778E">
        <w:rPr>
          <w:rFonts w:ascii="Calibri" w:eastAsia="Times New Roman" w:hAnsi="Calibri" w:cs="Times New Roman"/>
          <w:color w:val="000000"/>
        </w:rPr>
        <w:t>y Humanes</w:t>
      </w:r>
      <w:r w:rsidR="00200038" w:rsidRPr="003A778E">
        <w:rPr>
          <w:rFonts w:ascii="Calibri" w:eastAsia="Times New Roman" w:hAnsi="Calibri" w:cs="Times New Roman"/>
          <w:color w:val="000000"/>
        </w:rPr>
        <w:t xml:space="preserve"> </w:t>
      </w:r>
      <w:r w:rsidRPr="003A778E">
        <w:rPr>
          <w:rFonts w:ascii="Calibri" w:eastAsia="Times New Roman" w:hAnsi="Calibri" w:cs="Times New Roman"/>
          <w:color w:val="000000"/>
        </w:rPr>
        <w:t>(Madrid)</w:t>
      </w:r>
    </w:p>
    <w:p w14:paraId="6F29A122" w14:textId="77777777" w:rsidR="003C5DA5" w:rsidRDefault="003C5DA5" w:rsidP="003C5DA5">
      <w:pPr>
        <w:jc w:val="both"/>
      </w:pPr>
    </w:p>
    <w:p w14:paraId="2B1779D5" w14:textId="77777777" w:rsidR="003C5DA5" w:rsidRPr="0019600C" w:rsidRDefault="003C5DA5" w:rsidP="003C5DA5">
      <w:pPr>
        <w:jc w:val="both"/>
      </w:pPr>
      <w:r>
        <w:t>Ren</w:t>
      </w:r>
      <w:r w:rsidR="00D26683">
        <w:t xml:space="preserve">uevan </w:t>
      </w:r>
      <w:r>
        <w:t xml:space="preserve">con </w:t>
      </w:r>
      <w:r>
        <w:rPr>
          <w:b/>
        </w:rPr>
        <w:t>m</w:t>
      </w:r>
      <w:r w:rsidRPr="0033019B">
        <w:rPr>
          <w:b/>
        </w:rPr>
        <w:t>ención de Excelencia</w:t>
      </w:r>
      <w:r>
        <w:t xml:space="preserve">: </w:t>
      </w:r>
      <w:r w:rsidRPr="003A274F">
        <w:t>Castrillón</w:t>
      </w:r>
      <w:r w:rsidR="00F447AA">
        <w:t xml:space="preserve"> (Asturias)</w:t>
      </w:r>
      <w:r>
        <w:t>,</w:t>
      </w:r>
      <w:r w:rsidRPr="003A274F">
        <w:t xml:space="preserve"> Santa </w:t>
      </w:r>
      <w:proofErr w:type="spellStart"/>
      <w:r w:rsidRPr="003A274F">
        <w:t>Eulària</w:t>
      </w:r>
      <w:proofErr w:type="spellEnd"/>
      <w:r w:rsidRPr="003A274F">
        <w:t xml:space="preserve"> des </w:t>
      </w:r>
      <w:proofErr w:type="spellStart"/>
      <w:r w:rsidRPr="003A274F">
        <w:t>Riu</w:t>
      </w:r>
      <w:proofErr w:type="spellEnd"/>
      <w:r w:rsidR="00F447AA">
        <w:t xml:space="preserve"> (Baleares)</w:t>
      </w:r>
      <w:r>
        <w:t xml:space="preserve"> y </w:t>
      </w:r>
      <w:proofErr w:type="spellStart"/>
      <w:r>
        <w:t>Mollerusa</w:t>
      </w:r>
      <w:proofErr w:type="spellEnd"/>
      <w:r w:rsidR="00F447AA">
        <w:t xml:space="preserve"> (Lleida)</w:t>
      </w:r>
      <w:r>
        <w:t>.</w:t>
      </w:r>
    </w:p>
    <w:p w14:paraId="3EA9AA2F" w14:textId="77777777" w:rsidR="005A35A7" w:rsidRDefault="00D26683" w:rsidP="002D25A0">
      <w:pPr>
        <w:rPr>
          <w:b/>
          <w:bCs/>
        </w:rPr>
      </w:pPr>
      <w:r>
        <w:rPr>
          <w:b/>
          <w:bCs/>
        </w:rPr>
        <w:t>Más información sobre el</w:t>
      </w:r>
      <w:r w:rsidR="005A35A7">
        <w:rPr>
          <w:b/>
          <w:bCs/>
        </w:rPr>
        <w:t xml:space="preserve"> Programa Ciudades Amigas de la Infancia</w:t>
      </w:r>
      <w:r>
        <w:rPr>
          <w:b/>
          <w:bCs/>
        </w:rPr>
        <w:t>:</w:t>
      </w:r>
    </w:p>
    <w:p w14:paraId="0DF2A3B2" w14:textId="77777777" w:rsidR="006D6ECA" w:rsidRDefault="006D6ECA" w:rsidP="006D6ECA">
      <w:pPr>
        <w:jc w:val="both"/>
        <w:rPr>
          <w:bCs/>
        </w:rPr>
      </w:pPr>
      <w:r w:rsidRPr="005A35A7">
        <w:rPr>
          <w:bCs/>
        </w:rPr>
        <w:t>El Programa Ciudades Amigas de la Infancia, que lidera UNICEF Comité Español desde el año 2002, en alianza con el Ministerio de Sanidad, Servicios Sociales e Igualdad, la Federación Española de Municipios y Provincias (FEMP) y el Instituto Universitario de Necesidades y Derechos de la Infancia y la Adolescencia (IUNDIA)</w:t>
      </w:r>
      <w:r>
        <w:rPr>
          <w:bCs/>
        </w:rPr>
        <w:t xml:space="preserve">, busca </w:t>
      </w:r>
      <w:r w:rsidRPr="005A35A7">
        <w:rPr>
          <w:bCs/>
        </w:rPr>
        <w:t>contribuir a mejorar las condiciones de vida de los niños, niñas y adolescentes, mediante la promoción y la implantación de políticas municipales que garanticen su desarrollo integ</w:t>
      </w:r>
      <w:r>
        <w:rPr>
          <w:bCs/>
        </w:rPr>
        <w:t>ral con un enfoque de derechos.</w:t>
      </w:r>
    </w:p>
    <w:p w14:paraId="307E963E" w14:textId="77777777" w:rsidR="00B1368B" w:rsidRDefault="005F0C7B" w:rsidP="00B1368B">
      <w:hyperlink r:id="rId9" w:history="1">
        <w:r w:rsidR="00B1368B" w:rsidRPr="00F66A80">
          <w:rPr>
            <w:rStyle w:val="Hipervnculo"/>
          </w:rPr>
          <w:t>www.ciudadesamigas.org</w:t>
        </w:r>
      </w:hyperlink>
      <w:r w:rsidR="00B1368B">
        <w:t xml:space="preserve"> </w:t>
      </w:r>
    </w:p>
    <w:p w14:paraId="5DB56D36" w14:textId="77777777" w:rsidR="00F3149C" w:rsidRDefault="00CB708A" w:rsidP="00F3149C">
      <w:pPr>
        <w:rPr>
          <w:rFonts w:ascii="Tahoma" w:eastAsia="Times New Roman" w:hAnsi="Tahoma" w:cs="Times New Roman"/>
          <w:color w:val="000000"/>
        </w:rPr>
      </w:pPr>
      <w:r>
        <w:rPr>
          <w:b/>
          <w:bCs/>
        </w:rPr>
        <w:t>Imágenes para descarga</w:t>
      </w:r>
      <w:r w:rsidR="004E0780">
        <w:rPr>
          <w:b/>
          <w:bCs/>
        </w:rPr>
        <w:t xml:space="preserve">: </w:t>
      </w:r>
      <w:hyperlink r:id="rId10" w:tgtFrame="_blank" w:history="1">
        <w:r w:rsidR="00F3149C">
          <w:rPr>
            <w:rStyle w:val="Hipervnculo"/>
            <w:rFonts w:ascii="Calibri" w:hAnsi="Calibri"/>
          </w:rPr>
          <w:t>ftp://video.unicef.es/IVEncuentroConsejosParticipacionInfantilAdolescente</w:t>
        </w:r>
      </w:hyperlink>
    </w:p>
    <w:p w14:paraId="142B873D" w14:textId="77777777" w:rsidR="00F3149C" w:rsidRDefault="00F3149C" w:rsidP="00F3149C">
      <w:pPr>
        <w:rPr>
          <w:rFonts w:ascii="Tahoma" w:eastAsia="Times New Roman" w:hAnsi="Tahoma" w:cs="Times New Roman"/>
          <w:color w:val="000000"/>
        </w:rPr>
      </w:pPr>
      <w:r>
        <w:rPr>
          <w:rFonts w:ascii="Calibri" w:eastAsia="Times New Roman" w:hAnsi="Calibri" w:cs="Times New Roman"/>
          <w:b/>
          <w:bCs/>
          <w:color w:val="000000"/>
        </w:rPr>
        <w:t>Usuario: </w:t>
      </w:r>
      <w:proofErr w:type="spellStart"/>
      <w:r>
        <w:rPr>
          <w:rFonts w:ascii="Calibri" w:eastAsia="Times New Roman" w:hAnsi="Calibri" w:cs="Times New Roman"/>
          <w:color w:val="000000"/>
        </w:rPr>
        <w:t>Refcom</w:t>
      </w:r>
      <w:proofErr w:type="spellEnd"/>
      <w:r>
        <w:rPr>
          <w:rFonts w:ascii="Calibri" w:eastAsia="Times New Roman" w:hAnsi="Calibri" w:cs="Times New Roman"/>
          <w:b/>
          <w:bCs/>
          <w:color w:val="000000"/>
        </w:rPr>
        <w:t> / contraseña: </w:t>
      </w:r>
      <w:r>
        <w:rPr>
          <w:rFonts w:ascii="Calibri" w:eastAsia="Times New Roman" w:hAnsi="Calibri" w:cs="Times New Roman"/>
          <w:color w:val="000000"/>
        </w:rPr>
        <w:t>uce442087</w:t>
      </w:r>
    </w:p>
    <w:p w14:paraId="2B5DD574" w14:textId="36DD2A88" w:rsidR="00CB708A" w:rsidRDefault="00CB708A" w:rsidP="00CB708A">
      <w:pPr>
        <w:rPr>
          <w:color w:val="1F497D"/>
        </w:rPr>
      </w:pPr>
    </w:p>
    <w:p w14:paraId="49D28CDF" w14:textId="77777777" w:rsidR="004E0780" w:rsidRDefault="004E0780" w:rsidP="005A35A7">
      <w:pPr>
        <w:rPr>
          <w:b/>
          <w:bCs/>
        </w:rPr>
      </w:pPr>
    </w:p>
    <w:p w14:paraId="2D7316A9" w14:textId="77777777" w:rsidR="005A35A7" w:rsidRPr="005A35A7" w:rsidRDefault="005A35A7" w:rsidP="005A35A7">
      <w:pPr>
        <w:rPr>
          <w:b/>
          <w:bCs/>
        </w:rPr>
      </w:pPr>
      <w:r>
        <w:rPr>
          <w:b/>
          <w:bCs/>
        </w:rPr>
        <w:lastRenderedPageBreak/>
        <w:t>Acerca de UNICEF</w:t>
      </w:r>
    </w:p>
    <w:p w14:paraId="33392E75" w14:textId="77777777" w:rsidR="005A35A7" w:rsidRDefault="005A35A7" w:rsidP="00DE01EA">
      <w:pPr>
        <w:jc w:val="both"/>
      </w:pPr>
      <w:r>
        <w:t xml:space="preserve">UNICEF promueve los derechos y el bienestar de todos los niños y niñas en todo lo que hacemos. Junto a nuestros aliados, trabajamos en 190 países y territorios para transformar este compromiso en acciones prácticas, centrando especialmente nuestros esfuerzos en llegar a los niños más vulnerables y excluidos para el beneficio de todos los niños, en todas partes.  </w:t>
      </w:r>
    </w:p>
    <w:p w14:paraId="33B808E9" w14:textId="77777777" w:rsidR="005A35A7" w:rsidRPr="005A35A7" w:rsidRDefault="005A35A7" w:rsidP="005A35A7">
      <w:pPr>
        <w:rPr>
          <w:b/>
          <w:bCs/>
        </w:rPr>
      </w:pPr>
      <w:r w:rsidRPr="005A35A7">
        <w:rPr>
          <w:b/>
          <w:bCs/>
        </w:rPr>
        <w:t>Para más información:</w:t>
      </w:r>
    </w:p>
    <w:p w14:paraId="363A9448" w14:textId="77777777" w:rsidR="005A35A7" w:rsidRDefault="005A35A7" w:rsidP="005A35A7">
      <w:r>
        <w:t>Belén de Vicente</w:t>
      </w:r>
    </w:p>
    <w:p w14:paraId="00576C7F" w14:textId="77777777" w:rsidR="005A35A7" w:rsidRDefault="005A35A7" w:rsidP="005A35A7">
      <w:r>
        <w:t>UNICEF Comité Español, Tel: 609 160 051 / 91 378 95 55</w:t>
      </w:r>
    </w:p>
    <w:p w14:paraId="34E9EB8D" w14:textId="2182E919" w:rsidR="00F35F05" w:rsidRDefault="005A35A7">
      <w:r>
        <w:t xml:space="preserve">E-mail: </w:t>
      </w:r>
      <w:hyperlink r:id="rId11" w:history="1">
        <w:r w:rsidR="00D868D1" w:rsidRPr="00263B5D">
          <w:rPr>
            <w:rStyle w:val="Hipervnculo"/>
          </w:rPr>
          <w:t>comunicacion@unicef.es</w:t>
        </w:r>
      </w:hyperlink>
    </w:p>
    <w:p w14:paraId="7AE728D6" w14:textId="77777777" w:rsidR="00D868D1" w:rsidRDefault="00D868D1"/>
    <w:p w14:paraId="08B2C66C" w14:textId="77777777" w:rsidR="00D868D1" w:rsidRDefault="00D868D1"/>
    <w:sectPr w:rsidR="00D868D1">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BD0E2" w14:textId="77777777" w:rsidR="00E55AE1" w:rsidRDefault="00E55AE1" w:rsidP="0066662F">
      <w:pPr>
        <w:spacing w:after="0" w:line="240" w:lineRule="auto"/>
      </w:pPr>
      <w:r>
        <w:separator/>
      </w:r>
    </w:p>
  </w:endnote>
  <w:endnote w:type="continuationSeparator" w:id="0">
    <w:p w14:paraId="28CCE6B6" w14:textId="77777777" w:rsidR="00E55AE1" w:rsidRDefault="00E55AE1" w:rsidP="00666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D4249" w14:textId="77777777" w:rsidR="00E55AE1" w:rsidRDefault="00E55AE1" w:rsidP="0066662F">
      <w:pPr>
        <w:spacing w:after="0" w:line="240" w:lineRule="auto"/>
      </w:pPr>
      <w:r>
        <w:separator/>
      </w:r>
    </w:p>
  </w:footnote>
  <w:footnote w:type="continuationSeparator" w:id="0">
    <w:p w14:paraId="44058CA7" w14:textId="77777777" w:rsidR="00E55AE1" w:rsidRDefault="00E55AE1" w:rsidP="00666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DD4E" w14:textId="77777777" w:rsidR="00E55AE1" w:rsidRDefault="00E55AE1">
    <w:pPr>
      <w:pStyle w:val="Encabezado"/>
    </w:pPr>
    <w:r w:rsidRPr="0042422D">
      <w:rPr>
        <w:rStyle w:val="nfasisintenso"/>
        <w:noProof/>
        <w:lang w:eastAsia="es-ES"/>
      </w:rPr>
      <w:drawing>
        <wp:anchor distT="0" distB="0" distL="114300" distR="114300" simplePos="0" relativeHeight="251659264" behindDoc="1" locked="0" layoutInCell="1" allowOverlap="1" wp14:anchorId="5CCEC4B3" wp14:editId="0E8D1C08">
          <wp:simplePos x="0" y="0"/>
          <wp:positionH relativeFrom="page">
            <wp:align>right</wp:align>
          </wp:positionH>
          <wp:positionV relativeFrom="page">
            <wp:posOffset>-635</wp:posOffset>
          </wp:positionV>
          <wp:extent cx="7546850" cy="782955"/>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cera UNICEF 201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6850" cy="7829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A0"/>
    <w:rsid w:val="00005E35"/>
    <w:rsid w:val="000063D2"/>
    <w:rsid w:val="00027D17"/>
    <w:rsid w:val="00061177"/>
    <w:rsid w:val="00092B35"/>
    <w:rsid w:val="000B1FF0"/>
    <w:rsid w:val="001212C5"/>
    <w:rsid w:val="00127657"/>
    <w:rsid w:val="00143289"/>
    <w:rsid w:val="00163DFD"/>
    <w:rsid w:val="001D2BEC"/>
    <w:rsid w:val="001E53D3"/>
    <w:rsid w:val="00200038"/>
    <w:rsid w:val="0028730A"/>
    <w:rsid w:val="002D25A0"/>
    <w:rsid w:val="002E3C77"/>
    <w:rsid w:val="00354DB2"/>
    <w:rsid w:val="00364A58"/>
    <w:rsid w:val="003A6681"/>
    <w:rsid w:val="003A778E"/>
    <w:rsid w:val="003C459C"/>
    <w:rsid w:val="003C5DA5"/>
    <w:rsid w:val="003E1886"/>
    <w:rsid w:val="00423506"/>
    <w:rsid w:val="004347AB"/>
    <w:rsid w:val="00434E23"/>
    <w:rsid w:val="00460E33"/>
    <w:rsid w:val="00470A0E"/>
    <w:rsid w:val="004D6D2C"/>
    <w:rsid w:val="004E0780"/>
    <w:rsid w:val="00535A2B"/>
    <w:rsid w:val="005870A1"/>
    <w:rsid w:val="005A35A7"/>
    <w:rsid w:val="005E5732"/>
    <w:rsid w:val="005F0C7B"/>
    <w:rsid w:val="005F4D36"/>
    <w:rsid w:val="005F4F1F"/>
    <w:rsid w:val="0066662F"/>
    <w:rsid w:val="006761D4"/>
    <w:rsid w:val="006D6ECA"/>
    <w:rsid w:val="0076797A"/>
    <w:rsid w:val="0078185E"/>
    <w:rsid w:val="007C375F"/>
    <w:rsid w:val="007E6A15"/>
    <w:rsid w:val="008251E5"/>
    <w:rsid w:val="008763BE"/>
    <w:rsid w:val="008A1116"/>
    <w:rsid w:val="008B5B96"/>
    <w:rsid w:val="008F36C1"/>
    <w:rsid w:val="009346A9"/>
    <w:rsid w:val="009527A6"/>
    <w:rsid w:val="0098214A"/>
    <w:rsid w:val="009A4060"/>
    <w:rsid w:val="009C54A7"/>
    <w:rsid w:val="009C5A8F"/>
    <w:rsid w:val="009E2022"/>
    <w:rsid w:val="00A7266B"/>
    <w:rsid w:val="00A9335F"/>
    <w:rsid w:val="00AA1185"/>
    <w:rsid w:val="00B1368B"/>
    <w:rsid w:val="00B14F9E"/>
    <w:rsid w:val="00BD1A02"/>
    <w:rsid w:val="00BD51C0"/>
    <w:rsid w:val="00BE2EFC"/>
    <w:rsid w:val="00C01553"/>
    <w:rsid w:val="00C41B1E"/>
    <w:rsid w:val="00CB03B3"/>
    <w:rsid w:val="00CB708A"/>
    <w:rsid w:val="00CE3C78"/>
    <w:rsid w:val="00CF00B1"/>
    <w:rsid w:val="00CF217B"/>
    <w:rsid w:val="00D26683"/>
    <w:rsid w:val="00D2736A"/>
    <w:rsid w:val="00D33D77"/>
    <w:rsid w:val="00D44966"/>
    <w:rsid w:val="00D46BC5"/>
    <w:rsid w:val="00D64C4D"/>
    <w:rsid w:val="00D868D1"/>
    <w:rsid w:val="00DA2A13"/>
    <w:rsid w:val="00DA78F0"/>
    <w:rsid w:val="00DB4E08"/>
    <w:rsid w:val="00DE01EA"/>
    <w:rsid w:val="00DE122C"/>
    <w:rsid w:val="00DE5B30"/>
    <w:rsid w:val="00E26C21"/>
    <w:rsid w:val="00E55AE1"/>
    <w:rsid w:val="00E816F4"/>
    <w:rsid w:val="00E85776"/>
    <w:rsid w:val="00EB7119"/>
    <w:rsid w:val="00ED0FEA"/>
    <w:rsid w:val="00F008CC"/>
    <w:rsid w:val="00F067C6"/>
    <w:rsid w:val="00F3149C"/>
    <w:rsid w:val="00F35F05"/>
    <w:rsid w:val="00F447AA"/>
    <w:rsid w:val="00F84B38"/>
    <w:rsid w:val="00F9492B"/>
    <w:rsid w:val="00FA4D72"/>
    <w:rsid w:val="00FC1D5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30361"/>
  <w15:docId w15:val="{F75D92CF-E348-48A5-8D21-F64F03AE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2D25A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D25A0"/>
    <w:rPr>
      <w:rFonts w:ascii="Times New Roman" w:eastAsia="Times New Roman" w:hAnsi="Times New Roman" w:cs="Times New Roman"/>
      <w:b/>
      <w:bCs/>
      <w:sz w:val="27"/>
      <w:szCs w:val="27"/>
      <w:lang w:eastAsia="es-ES"/>
    </w:rPr>
  </w:style>
  <w:style w:type="paragraph" w:styleId="Encabezado">
    <w:name w:val="header"/>
    <w:basedOn w:val="Normal"/>
    <w:link w:val="EncabezadoCar"/>
    <w:uiPriority w:val="99"/>
    <w:unhideWhenUsed/>
    <w:rsid w:val="006666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662F"/>
  </w:style>
  <w:style w:type="paragraph" w:styleId="Piedepgina">
    <w:name w:val="footer"/>
    <w:basedOn w:val="Normal"/>
    <w:link w:val="PiedepginaCar"/>
    <w:uiPriority w:val="99"/>
    <w:unhideWhenUsed/>
    <w:rsid w:val="006666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662F"/>
  </w:style>
  <w:style w:type="character" w:styleId="nfasisintenso">
    <w:name w:val="Intense Emphasis"/>
    <w:basedOn w:val="Fuentedeprrafopredeter"/>
    <w:uiPriority w:val="21"/>
    <w:qFormat/>
    <w:rsid w:val="0066662F"/>
    <w:rPr>
      <w:b/>
      <w:bCs/>
      <w:i/>
      <w:iCs/>
    </w:rPr>
  </w:style>
  <w:style w:type="character" w:customStyle="1" w:styleId="apple-converted-space">
    <w:name w:val="apple-converted-space"/>
    <w:basedOn w:val="Fuentedeprrafopredeter"/>
    <w:rsid w:val="0066662F"/>
  </w:style>
  <w:style w:type="paragraph" w:styleId="Textosinformato">
    <w:name w:val="Plain Text"/>
    <w:basedOn w:val="Normal"/>
    <w:link w:val="TextosinformatoCar"/>
    <w:uiPriority w:val="99"/>
    <w:unhideWhenUsed/>
    <w:rsid w:val="0066662F"/>
    <w:pPr>
      <w:spacing w:after="0" w:line="240" w:lineRule="auto"/>
    </w:pPr>
    <w:rPr>
      <w:rFonts w:ascii="Calibri" w:hAnsi="Calibri" w:cs="Times New Roman"/>
      <w:lang w:val="en-US"/>
    </w:rPr>
  </w:style>
  <w:style w:type="character" w:customStyle="1" w:styleId="TextosinformatoCar">
    <w:name w:val="Texto sin formato Car"/>
    <w:basedOn w:val="Fuentedeprrafopredeter"/>
    <w:link w:val="Textosinformato"/>
    <w:uiPriority w:val="99"/>
    <w:rsid w:val="0066662F"/>
    <w:rPr>
      <w:rFonts w:ascii="Calibri" w:hAnsi="Calibri" w:cs="Times New Roman"/>
      <w:lang w:val="en-US"/>
    </w:rPr>
  </w:style>
  <w:style w:type="character" w:styleId="Hipervnculo">
    <w:name w:val="Hyperlink"/>
    <w:basedOn w:val="Fuentedeprrafopredeter"/>
    <w:uiPriority w:val="99"/>
    <w:unhideWhenUsed/>
    <w:rsid w:val="005A35A7"/>
    <w:rPr>
      <w:color w:val="0563C1" w:themeColor="hyperlink"/>
      <w:u w:val="single"/>
    </w:rPr>
  </w:style>
  <w:style w:type="paragraph" w:styleId="Textonotapie">
    <w:name w:val="footnote text"/>
    <w:basedOn w:val="Normal"/>
    <w:link w:val="TextonotapieCar"/>
    <w:uiPriority w:val="99"/>
    <w:semiHidden/>
    <w:unhideWhenUsed/>
    <w:rsid w:val="00DE5B30"/>
    <w:pPr>
      <w:spacing w:after="0" w:line="240" w:lineRule="auto"/>
    </w:pPr>
    <w:rPr>
      <w:rFonts w:eastAsiaTheme="minorEastAsia"/>
      <w:sz w:val="20"/>
      <w:szCs w:val="20"/>
      <w:lang w:eastAsia="es-ES"/>
    </w:rPr>
  </w:style>
  <w:style w:type="character" w:customStyle="1" w:styleId="TextonotapieCar">
    <w:name w:val="Texto nota pie Car"/>
    <w:basedOn w:val="Fuentedeprrafopredeter"/>
    <w:link w:val="Textonotapie"/>
    <w:uiPriority w:val="99"/>
    <w:semiHidden/>
    <w:rsid w:val="00DE5B30"/>
    <w:rPr>
      <w:rFonts w:eastAsiaTheme="minorEastAsia"/>
      <w:sz w:val="20"/>
      <w:szCs w:val="20"/>
      <w:lang w:eastAsia="es-ES"/>
    </w:rPr>
  </w:style>
  <w:style w:type="character" w:styleId="Refdenotaalpie">
    <w:name w:val="footnote reference"/>
    <w:basedOn w:val="Fuentedeprrafopredeter"/>
    <w:uiPriority w:val="99"/>
    <w:semiHidden/>
    <w:unhideWhenUsed/>
    <w:rsid w:val="00DE5B30"/>
    <w:rPr>
      <w:vertAlign w:val="superscript"/>
    </w:rPr>
  </w:style>
  <w:style w:type="paragraph" w:styleId="Textodeglobo">
    <w:name w:val="Balloon Text"/>
    <w:basedOn w:val="Normal"/>
    <w:link w:val="TextodegloboCar"/>
    <w:uiPriority w:val="99"/>
    <w:semiHidden/>
    <w:unhideWhenUsed/>
    <w:rsid w:val="00A726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66B"/>
    <w:rPr>
      <w:rFonts w:ascii="Segoe UI" w:hAnsi="Segoe UI" w:cs="Segoe UI"/>
      <w:sz w:val="18"/>
      <w:szCs w:val="18"/>
    </w:rPr>
  </w:style>
  <w:style w:type="character" w:styleId="Hipervnculovisitado">
    <w:name w:val="FollowedHyperlink"/>
    <w:basedOn w:val="Fuentedeprrafopredeter"/>
    <w:uiPriority w:val="99"/>
    <w:semiHidden/>
    <w:unhideWhenUsed/>
    <w:rsid w:val="00D44966"/>
    <w:rPr>
      <w:color w:val="954F72" w:themeColor="followedHyperlink"/>
      <w:u w:val="single"/>
    </w:rPr>
  </w:style>
  <w:style w:type="character" w:styleId="Refdecomentario">
    <w:name w:val="annotation reference"/>
    <w:basedOn w:val="Fuentedeprrafopredeter"/>
    <w:uiPriority w:val="99"/>
    <w:semiHidden/>
    <w:unhideWhenUsed/>
    <w:rsid w:val="004347AB"/>
    <w:rPr>
      <w:sz w:val="16"/>
      <w:szCs w:val="16"/>
    </w:rPr>
  </w:style>
  <w:style w:type="paragraph" w:styleId="Textocomentario">
    <w:name w:val="annotation text"/>
    <w:basedOn w:val="Normal"/>
    <w:link w:val="TextocomentarioCar"/>
    <w:uiPriority w:val="99"/>
    <w:semiHidden/>
    <w:unhideWhenUsed/>
    <w:rsid w:val="004347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47AB"/>
    <w:rPr>
      <w:sz w:val="20"/>
      <w:szCs w:val="20"/>
    </w:rPr>
  </w:style>
  <w:style w:type="paragraph" w:styleId="Asuntodelcomentario">
    <w:name w:val="annotation subject"/>
    <w:basedOn w:val="Textocomentario"/>
    <w:next w:val="Textocomentario"/>
    <w:link w:val="AsuntodelcomentarioCar"/>
    <w:uiPriority w:val="99"/>
    <w:semiHidden/>
    <w:unhideWhenUsed/>
    <w:rsid w:val="004347AB"/>
    <w:rPr>
      <w:b/>
      <w:bCs/>
    </w:rPr>
  </w:style>
  <w:style w:type="character" w:customStyle="1" w:styleId="AsuntodelcomentarioCar">
    <w:name w:val="Asunto del comentario Car"/>
    <w:basedOn w:val="TextocomentarioCar"/>
    <w:link w:val="Asuntodelcomentario"/>
    <w:uiPriority w:val="99"/>
    <w:semiHidden/>
    <w:rsid w:val="004347AB"/>
    <w:rPr>
      <w:b/>
      <w:bCs/>
      <w:sz w:val="20"/>
      <w:szCs w:val="20"/>
    </w:rPr>
  </w:style>
  <w:style w:type="paragraph" w:styleId="Revisin">
    <w:name w:val="Revision"/>
    <w:hidden/>
    <w:uiPriority w:val="99"/>
    <w:semiHidden/>
    <w:rsid w:val="003A77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20475">
      <w:bodyDiv w:val="1"/>
      <w:marLeft w:val="0"/>
      <w:marRight w:val="0"/>
      <w:marTop w:val="0"/>
      <w:marBottom w:val="0"/>
      <w:divBdr>
        <w:top w:val="none" w:sz="0" w:space="0" w:color="auto"/>
        <w:left w:val="none" w:sz="0" w:space="0" w:color="auto"/>
        <w:bottom w:val="none" w:sz="0" w:space="0" w:color="auto"/>
        <w:right w:val="none" w:sz="0" w:space="0" w:color="auto"/>
      </w:divBdr>
    </w:div>
    <w:div w:id="460853995">
      <w:bodyDiv w:val="1"/>
      <w:marLeft w:val="0"/>
      <w:marRight w:val="0"/>
      <w:marTop w:val="0"/>
      <w:marBottom w:val="0"/>
      <w:divBdr>
        <w:top w:val="none" w:sz="0" w:space="0" w:color="auto"/>
        <w:left w:val="none" w:sz="0" w:space="0" w:color="auto"/>
        <w:bottom w:val="none" w:sz="0" w:space="0" w:color="auto"/>
        <w:right w:val="none" w:sz="0" w:space="0" w:color="auto"/>
      </w:divBdr>
    </w:div>
    <w:div w:id="674502147">
      <w:bodyDiv w:val="1"/>
      <w:marLeft w:val="0"/>
      <w:marRight w:val="0"/>
      <w:marTop w:val="0"/>
      <w:marBottom w:val="0"/>
      <w:divBdr>
        <w:top w:val="none" w:sz="0" w:space="0" w:color="auto"/>
        <w:left w:val="none" w:sz="0" w:space="0" w:color="auto"/>
        <w:bottom w:val="none" w:sz="0" w:space="0" w:color="auto"/>
        <w:right w:val="none" w:sz="0" w:space="0" w:color="auto"/>
      </w:divBdr>
    </w:div>
    <w:div w:id="1001392144">
      <w:bodyDiv w:val="1"/>
      <w:marLeft w:val="0"/>
      <w:marRight w:val="0"/>
      <w:marTop w:val="0"/>
      <w:marBottom w:val="0"/>
      <w:divBdr>
        <w:top w:val="none" w:sz="0" w:space="0" w:color="auto"/>
        <w:left w:val="none" w:sz="0" w:space="0" w:color="auto"/>
        <w:bottom w:val="none" w:sz="0" w:space="0" w:color="auto"/>
        <w:right w:val="none" w:sz="0" w:space="0" w:color="auto"/>
      </w:divBdr>
      <w:divsChild>
        <w:div w:id="1502891072">
          <w:marLeft w:val="0"/>
          <w:marRight w:val="0"/>
          <w:marTop w:val="0"/>
          <w:marBottom w:val="0"/>
          <w:divBdr>
            <w:top w:val="none" w:sz="0" w:space="0" w:color="auto"/>
            <w:left w:val="none" w:sz="0" w:space="0" w:color="auto"/>
            <w:bottom w:val="none" w:sz="0" w:space="0" w:color="auto"/>
            <w:right w:val="none" w:sz="0" w:space="0" w:color="auto"/>
          </w:divBdr>
        </w:div>
        <w:div w:id="1174297645">
          <w:marLeft w:val="0"/>
          <w:marRight w:val="0"/>
          <w:marTop w:val="0"/>
          <w:marBottom w:val="0"/>
          <w:divBdr>
            <w:top w:val="none" w:sz="0" w:space="0" w:color="auto"/>
            <w:left w:val="none" w:sz="0" w:space="0" w:color="auto"/>
            <w:bottom w:val="none" w:sz="0" w:space="0" w:color="auto"/>
            <w:right w:val="none" w:sz="0" w:space="0" w:color="auto"/>
          </w:divBdr>
        </w:div>
      </w:divsChild>
    </w:div>
    <w:div w:id="1204056643">
      <w:bodyDiv w:val="1"/>
      <w:marLeft w:val="0"/>
      <w:marRight w:val="0"/>
      <w:marTop w:val="0"/>
      <w:marBottom w:val="0"/>
      <w:divBdr>
        <w:top w:val="none" w:sz="0" w:space="0" w:color="auto"/>
        <w:left w:val="none" w:sz="0" w:space="0" w:color="auto"/>
        <w:bottom w:val="none" w:sz="0" w:space="0" w:color="auto"/>
        <w:right w:val="none" w:sz="0" w:space="0" w:color="auto"/>
      </w:divBdr>
    </w:div>
    <w:div w:id="1485584427">
      <w:bodyDiv w:val="1"/>
      <w:marLeft w:val="0"/>
      <w:marRight w:val="0"/>
      <w:marTop w:val="0"/>
      <w:marBottom w:val="0"/>
      <w:divBdr>
        <w:top w:val="none" w:sz="0" w:space="0" w:color="auto"/>
        <w:left w:val="none" w:sz="0" w:space="0" w:color="auto"/>
        <w:bottom w:val="none" w:sz="0" w:space="0" w:color="auto"/>
        <w:right w:val="none" w:sz="0" w:space="0" w:color="auto"/>
      </w:divBdr>
    </w:div>
    <w:div w:id="1636252403">
      <w:bodyDiv w:val="1"/>
      <w:marLeft w:val="0"/>
      <w:marRight w:val="0"/>
      <w:marTop w:val="0"/>
      <w:marBottom w:val="0"/>
      <w:divBdr>
        <w:top w:val="none" w:sz="0" w:space="0" w:color="auto"/>
        <w:left w:val="none" w:sz="0" w:space="0" w:color="auto"/>
        <w:bottom w:val="none" w:sz="0" w:space="0" w:color="auto"/>
        <w:right w:val="none" w:sz="0" w:space="0" w:color="auto"/>
      </w:divBdr>
    </w:div>
    <w:div w:id="2011828022">
      <w:bodyDiv w:val="1"/>
      <w:marLeft w:val="0"/>
      <w:marRight w:val="0"/>
      <w:marTop w:val="0"/>
      <w:marBottom w:val="0"/>
      <w:divBdr>
        <w:top w:val="none" w:sz="0" w:space="0" w:color="auto"/>
        <w:left w:val="none" w:sz="0" w:space="0" w:color="auto"/>
        <w:bottom w:val="none" w:sz="0" w:space="0" w:color="auto"/>
        <w:right w:val="none" w:sz="0" w:space="0" w:color="auto"/>
      </w:divBdr>
      <w:divsChild>
        <w:div w:id="81413131">
          <w:marLeft w:val="0"/>
          <w:marRight w:val="0"/>
          <w:marTop w:val="0"/>
          <w:marBottom w:val="150"/>
          <w:divBdr>
            <w:top w:val="none" w:sz="0" w:space="0" w:color="auto"/>
            <w:left w:val="none" w:sz="0" w:space="0" w:color="auto"/>
            <w:bottom w:val="none" w:sz="0" w:space="0" w:color="auto"/>
            <w:right w:val="none" w:sz="0" w:space="0" w:color="auto"/>
          </w:divBdr>
          <w:divsChild>
            <w:div w:id="259721597">
              <w:marLeft w:val="0"/>
              <w:marRight w:val="0"/>
              <w:marTop w:val="0"/>
              <w:marBottom w:val="0"/>
              <w:divBdr>
                <w:top w:val="none" w:sz="0" w:space="0" w:color="auto"/>
                <w:left w:val="none" w:sz="0" w:space="0" w:color="auto"/>
                <w:bottom w:val="none" w:sz="0" w:space="0" w:color="auto"/>
                <w:right w:val="none" w:sz="0" w:space="0" w:color="auto"/>
              </w:divBdr>
              <w:divsChild>
                <w:div w:id="3081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06345">
          <w:marLeft w:val="0"/>
          <w:marRight w:val="0"/>
          <w:marTop w:val="0"/>
          <w:marBottom w:val="0"/>
          <w:divBdr>
            <w:top w:val="none" w:sz="0" w:space="0" w:color="auto"/>
            <w:left w:val="none" w:sz="0" w:space="0" w:color="auto"/>
            <w:bottom w:val="none" w:sz="0" w:space="0" w:color="auto"/>
            <w:right w:val="none" w:sz="0" w:space="0" w:color="auto"/>
          </w:divBdr>
          <w:divsChild>
            <w:div w:id="1012097">
              <w:marLeft w:val="0"/>
              <w:marRight w:val="0"/>
              <w:marTop w:val="0"/>
              <w:marBottom w:val="0"/>
              <w:divBdr>
                <w:top w:val="none" w:sz="0" w:space="0" w:color="auto"/>
                <w:left w:val="none" w:sz="0" w:space="0" w:color="auto"/>
                <w:bottom w:val="none" w:sz="0" w:space="0" w:color="auto"/>
                <w:right w:val="none" w:sz="0" w:space="0" w:color="auto"/>
              </w:divBdr>
              <w:divsChild>
                <w:div w:id="18722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4808">
          <w:marLeft w:val="0"/>
          <w:marRight w:val="0"/>
          <w:marTop w:val="0"/>
          <w:marBottom w:val="0"/>
          <w:divBdr>
            <w:top w:val="none" w:sz="0" w:space="0" w:color="auto"/>
            <w:left w:val="none" w:sz="0" w:space="0" w:color="auto"/>
            <w:bottom w:val="none" w:sz="0" w:space="0" w:color="auto"/>
            <w:right w:val="none" w:sz="0" w:space="0" w:color="auto"/>
          </w:divBdr>
          <w:divsChild>
            <w:div w:id="41102430">
              <w:marLeft w:val="0"/>
              <w:marRight w:val="0"/>
              <w:marTop w:val="0"/>
              <w:marBottom w:val="0"/>
              <w:divBdr>
                <w:top w:val="none" w:sz="0" w:space="0" w:color="auto"/>
                <w:left w:val="none" w:sz="0" w:space="0" w:color="auto"/>
                <w:bottom w:val="none" w:sz="0" w:space="0" w:color="auto"/>
                <w:right w:val="none" w:sz="0" w:space="0" w:color="auto"/>
              </w:divBdr>
              <w:divsChild>
                <w:div w:id="5049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ande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udadesamigas.org/cai-201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municacion@unicef.es" TargetMode="External"/><Relationship Id="rId5" Type="http://schemas.openxmlformats.org/officeDocument/2006/relationships/footnotes" Target="footnotes.xml"/><Relationship Id="rId10" Type="http://schemas.openxmlformats.org/officeDocument/2006/relationships/hyperlink" Target="ftp://video.unicef.es/IVEncuentroConsejosParticipacionInfantilAdolescente" TargetMode="External"/><Relationship Id="rId4" Type="http://schemas.openxmlformats.org/officeDocument/2006/relationships/webSettings" Target="webSettings.xml"/><Relationship Id="rId9" Type="http://schemas.openxmlformats.org/officeDocument/2006/relationships/hyperlink" Target="http://www.ciudadesamiga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10161-CB1A-4149-AD4C-166FD2A1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1090</Words>
  <Characters>6000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Losoviz Adani, Lucía</dc:creator>
  <cp:lastModifiedBy>Rubio Salazar, Laura</cp:lastModifiedBy>
  <cp:revision>26</cp:revision>
  <cp:lastPrinted>2016-10-17T09:38:00Z</cp:lastPrinted>
  <dcterms:created xsi:type="dcterms:W3CDTF">2016-11-14T18:38:00Z</dcterms:created>
  <dcterms:modified xsi:type="dcterms:W3CDTF">2016-11-15T10:31:00Z</dcterms:modified>
</cp:coreProperties>
</file>